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5B9F" w14:textId="5C3A291E" w:rsidR="00184E45" w:rsidRDefault="007F13CC" w:rsidP="00F40DFB">
      <w:pPr>
        <w:pStyle w:val="Lgende"/>
        <w:jc w:val="left"/>
        <w:rPr>
          <w:sz w:val="16"/>
          <w:szCs w:val="16"/>
        </w:rPr>
      </w:pPr>
      <w:r w:rsidRPr="00FF7135">
        <w:rPr>
          <w:noProof/>
        </w:rPr>
        <w:drawing>
          <wp:inline distT="0" distB="0" distL="0" distR="0" wp14:anchorId="6903F49F" wp14:editId="57CC6AB3">
            <wp:extent cx="1605685" cy="1262776"/>
            <wp:effectExtent l="0" t="0" r="0" b="0"/>
            <wp:docPr id="6043728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37286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5685" cy="126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0DFB">
        <w:rPr>
          <w:sz w:val="16"/>
          <w:szCs w:val="16"/>
        </w:rPr>
        <w:tab/>
      </w:r>
    </w:p>
    <w:p w14:paraId="5D489AD8" w14:textId="77777777" w:rsidR="00184E45" w:rsidRDefault="00184E45" w:rsidP="00F40DFB">
      <w:pPr>
        <w:pStyle w:val="Lgende"/>
        <w:jc w:val="left"/>
        <w:rPr>
          <w:sz w:val="16"/>
          <w:szCs w:val="16"/>
        </w:rPr>
      </w:pPr>
    </w:p>
    <w:p w14:paraId="456948A7" w14:textId="77777777" w:rsidR="00184E45" w:rsidRDefault="00184E45" w:rsidP="00F40DFB">
      <w:pPr>
        <w:pStyle w:val="Lgende"/>
        <w:jc w:val="left"/>
        <w:rPr>
          <w:sz w:val="16"/>
          <w:szCs w:val="16"/>
        </w:rPr>
      </w:pPr>
    </w:p>
    <w:p w14:paraId="731515FE" w14:textId="77777777" w:rsidR="00184E45" w:rsidRDefault="00184E45" w:rsidP="00F40DFB">
      <w:pPr>
        <w:pStyle w:val="Lgende"/>
        <w:jc w:val="left"/>
        <w:rPr>
          <w:sz w:val="16"/>
          <w:szCs w:val="16"/>
        </w:rPr>
      </w:pPr>
    </w:p>
    <w:p w14:paraId="0AF99DA0" w14:textId="24C292B3" w:rsidR="00A4542C" w:rsidRPr="00632870" w:rsidRDefault="00AF5B89" w:rsidP="007F13CC">
      <w:pPr>
        <w:pStyle w:val="Lgende"/>
        <w:rPr>
          <w:rFonts w:ascii="Comic Sans MS" w:hAnsi="Comic Sans MS"/>
          <w:sz w:val="24"/>
          <w:szCs w:val="24"/>
          <w:u w:val="single"/>
        </w:rPr>
      </w:pPr>
      <w:r w:rsidRPr="00632870">
        <w:rPr>
          <w:rFonts w:ascii="Comic Sans MS" w:hAnsi="Comic Sans MS"/>
          <w:sz w:val="24"/>
          <w:szCs w:val="24"/>
          <w:u w:val="single"/>
        </w:rPr>
        <w:t>OFFRE</w:t>
      </w:r>
      <w:r w:rsidR="007F13CC">
        <w:rPr>
          <w:rFonts w:ascii="Comic Sans MS" w:hAnsi="Comic Sans MS"/>
          <w:sz w:val="24"/>
          <w:szCs w:val="24"/>
          <w:u w:val="single"/>
        </w:rPr>
        <w:t xml:space="preserve"> PARC </w:t>
      </w:r>
      <w:r w:rsidR="00B82800">
        <w:rPr>
          <w:rFonts w:ascii="Comic Sans MS" w:hAnsi="Comic Sans MS"/>
          <w:sz w:val="24"/>
          <w:szCs w:val="24"/>
          <w:u w:val="single"/>
        </w:rPr>
        <w:t>ASTERIX</w:t>
      </w:r>
    </w:p>
    <w:p w14:paraId="71101A60" w14:textId="77777777" w:rsidR="00184E45" w:rsidRDefault="00184E45" w:rsidP="00597A53">
      <w:pPr>
        <w:ind w:right="-285"/>
        <w:jc w:val="both"/>
        <w:rPr>
          <w:rFonts w:ascii="Comic Sans MS" w:hAnsi="Comic Sans MS"/>
          <w:sz w:val="22"/>
          <w:szCs w:val="22"/>
        </w:rPr>
      </w:pPr>
    </w:p>
    <w:p w14:paraId="5B48C73B" w14:textId="77777777" w:rsidR="00FD2044" w:rsidRDefault="00FD2044" w:rsidP="00597A53">
      <w:pPr>
        <w:ind w:right="-285"/>
        <w:jc w:val="both"/>
        <w:rPr>
          <w:rFonts w:ascii="Comic Sans MS" w:hAnsi="Comic Sans MS"/>
          <w:sz w:val="22"/>
          <w:szCs w:val="22"/>
        </w:rPr>
      </w:pPr>
    </w:p>
    <w:p w14:paraId="09E65FC3" w14:textId="77777777" w:rsidR="00FD2044" w:rsidRDefault="00FD2044" w:rsidP="00597A53">
      <w:pPr>
        <w:ind w:right="-285"/>
        <w:jc w:val="both"/>
        <w:rPr>
          <w:rFonts w:ascii="Comic Sans MS" w:hAnsi="Comic Sans MS"/>
          <w:sz w:val="22"/>
          <w:szCs w:val="22"/>
        </w:rPr>
      </w:pPr>
    </w:p>
    <w:p w14:paraId="17E4661C" w14:textId="1A80B900" w:rsidR="00650AD2" w:rsidRDefault="00613D2F" w:rsidP="00184E45">
      <w:pPr>
        <w:ind w:right="-285"/>
        <w:jc w:val="center"/>
        <w:rPr>
          <w:rFonts w:ascii="Comic Sans MS" w:hAnsi="Comic Sans MS"/>
          <w:sz w:val="22"/>
          <w:szCs w:val="22"/>
        </w:rPr>
      </w:pPr>
      <w:r w:rsidRPr="00184E45">
        <w:rPr>
          <w:rFonts w:ascii="Comic Sans MS" w:hAnsi="Comic Sans MS"/>
          <w:sz w:val="22"/>
          <w:szCs w:val="22"/>
        </w:rPr>
        <w:t xml:space="preserve">L’amicale vous propose </w:t>
      </w:r>
      <w:r w:rsidR="00953BE2" w:rsidRPr="00B82800">
        <w:rPr>
          <w:rFonts w:ascii="Comic Sans MS" w:hAnsi="Comic Sans MS"/>
          <w:sz w:val="22"/>
          <w:szCs w:val="22"/>
        </w:rPr>
        <w:t xml:space="preserve">une </w:t>
      </w:r>
      <w:r w:rsidR="007F13CC">
        <w:rPr>
          <w:rFonts w:ascii="Comic Sans MS" w:hAnsi="Comic Sans MS"/>
          <w:sz w:val="22"/>
          <w:szCs w:val="22"/>
        </w:rPr>
        <w:t>o</w:t>
      </w:r>
      <w:r w:rsidR="005F3433">
        <w:rPr>
          <w:rFonts w:ascii="Comic Sans MS" w:hAnsi="Comic Sans MS"/>
          <w:sz w:val="22"/>
          <w:szCs w:val="22"/>
        </w:rPr>
        <w:t>ffre exceptionnelle</w:t>
      </w:r>
      <w:r w:rsidR="007F13CC">
        <w:rPr>
          <w:rFonts w:ascii="Comic Sans MS" w:hAnsi="Comic Sans MS"/>
          <w:sz w:val="22"/>
          <w:szCs w:val="22"/>
        </w:rPr>
        <w:t xml:space="preserve"> </w:t>
      </w:r>
      <w:r w:rsidR="005F3433">
        <w:rPr>
          <w:rFonts w:ascii="Comic Sans MS" w:hAnsi="Comic Sans MS"/>
          <w:sz w:val="22"/>
          <w:szCs w:val="22"/>
        </w:rPr>
        <w:t xml:space="preserve">pour le parc </w:t>
      </w:r>
      <w:proofErr w:type="spellStart"/>
      <w:r w:rsidR="005F3433">
        <w:rPr>
          <w:rFonts w:ascii="Comic Sans MS" w:hAnsi="Comic Sans MS"/>
          <w:sz w:val="22"/>
          <w:szCs w:val="22"/>
        </w:rPr>
        <w:t>asterix</w:t>
      </w:r>
      <w:proofErr w:type="spellEnd"/>
      <w:r w:rsidR="00650AD2">
        <w:rPr>
          <w:rFonts w:ascii="Comic Sans MS" w:hAnsi="Comic Sans MS"/>
          <w:sz w:val="22"/>
          <w:szCs w:val="22"/>
        </w:rPr>
        <w:t xml:space="preserve"> réservée aux amicalistes et à leurs ayant droits</w:t>
      </w:r>
      <w:r w:rsidR="005D7177">
        <w:rPr>
          <w:rFonts w:ascii="Comic Sans MS" w:hAnsi="Comic Sans MS"/>
          <w:sz w:val="22"/>
          <w:szCs w:val="22"/>
        </w:rPr>
        <w:t xml:space="preserve"> (tarif unique enfant/adulte</w:t>
      </w:r>
      <w:r w:rsidR="00704E8B">
        <w:rPr>
          <w:rFonts w:ascii="Comic Sans MS" w:hAnsi="Comic Sans MS"/>
          <w:sz w:val="22"/>
          <w:szCs w:val="22"/>
        </w:rPr>
        <w:t xml:space="preserve"> </w:t>
      </w:r>
      <w:r w:rsidR="00704E8B" w:rsidRPr="00704E8B">
        <w:rPr>
          <w:rFonts w:ascii="Comic Sans MS" w:hAnsi="Comic Sans MS"/>
          <w:b/>
          <w:bCs/>
          <w:sz w:val="22"/>
          <w:szCs w:val="22"/>
        </w:rPr>
        <w:t>de 30 €</w:t>
      </w:r>
      <w:proofErr w:type="gramStart"/>
      <w:r w:rsidR="005D7177">
        <w:rPr>
          <w:rFonts w:ascii="Comic Sans MS" w:hAnsi="Comic Sans MS"/>
          <w:sz w:val="22"/>
          <w:szCs w:val="22"/>
        </w:rPr>
        <w:t>)</w:t>
      </w:r>
      <w:r w:rsidR="00650AD2">
        <w:rPr>
          <w:rFonts w:ascii="Comic Sans MS" w:hAnsi="Comic Sans MS"/>
          <w:sz w:val="22"/>
          <w:szCs w:val="22"/>
        </w:rPr>
        <w:t xml:space="preserve"> </w:t>
      </w:r>
      <w:r w:rsidR="00B82800">
        <w:rPr>
          <w:rFonts w:ascii="Comic Sans MS" w:hAnsi="Comic Sans MS"/>
          <w:sz w:val="22"/>
          <w:szCs w:val="22"/>
        </w:rPr>
        <w:t>.</w:t>
      </w:r>
      <w:proofErr w:type="gramEnd"/>
      <w:r w:rsidR="00650AD2">
        <w:rPr>
          <w:rFonts w:ascii="Comic Sans MS" w:hAnsi="Comic Sans MS"/>
          <w:sz w:val="22"/>
          <w:szCs w:val="22"/>
        </w:rPr>
        <w:t xml:space="preserve"> </w:t>
      </w:r>
    </w:p>
    <w:p w14:paraId="5BB5E321" w14:textId="77777777" w:rsidR="00FD2044" w:rsidRDefault="00650AD2" w:rsidP="00184E45">
      <w:pPr>
        <w:ind w:right="-285"/>
        <w:jc w:val="center"/>
        <w:rPr>
          <w:rFonts w:ascii="Comic Sans MS" w:hAnsi="Comic Sans MS"/>
          <w:color w:val="FF0000"/>
          <w:sz w:val="22"/>
          <w:szCs w:val="22"/>
        </w:rPr>
      </w:pPr>
      <w:r w:rsidRPr="00650AD2">
        <w:rPr>
          <w:rFonts w:ascii="Comic Sans MS" w:hAnsi="Comic Sans MS"/>
          <w:color w:val="FF0000"/>
          <w:sz w:val="22"/>
          <w:szCs w:val="22"/>
        </w:rPr>
        <w:t>Attention</w:t>
      </w:r>
      <w:r w:rsidR="00FD2044">
        <w:rPr>
          <w:rFonts w:ascii="Comic Sans MS" w:hAnsi="Comic Sans MS"/>
          <w:color w:val="FF0000"/>
          <w:sz w:val="22"/>
          <w:szCs w:val="22"/>
        </w:rPr>
        <w:t xml:space="preserve"> : </w:t>
      </w:r>
      <w:r w:rsidRPr="00650AD2">
        <w:rPr>
          <w:rFonts w:ascii="Comic Sans MS" w:hAnsi="Comic Sans MS"/>
          <w:color w:val="FF0000"/>
          <w:sz w:val="22"/>
          <w:szCs w:val="22"/>
        </w:rPr>
        <w:t xml:space="preserve">stock limité de 50 places. </w:t>
      </w:r>
    </w:p>
    <w:p w14:paraId="11D0D109" w14:textId="1DE0FF7B" w:rsidR="003C7E6B" w:rsidRDefault="00650AD2" w:rsidP="00184E45">
      <w:pPr>
        <w:ind w:right="-285"/>
        <w:jc w:val="center"/>
        <w:rPr>
          <w:rFonts w:ascii="Comic Sans MS" w:hAnsi="Comic Sans MS"/>
          <w:color w:val="FF0000"/>
          <w:sz w:val="22"/>
          <w:szCs w:val="22"/>
        </w:rPr>
      </w:pPr>
      <w:r w:rsidRPr="00650AD2">
        <w:rPr>
          <w:rFonts w:ascii="Comic Sans MS" w:hAnsi="Comic Sans MS"/>
          <w:color w:val="FF0000"/>
          <w:sz w:val="22"/>
          <w:szCs w:val="22"/>
        </w:rPr>
        <w:t>Les demandes seront traité</w:t>
      </w:r>
      <w:r w:rsidR="00BA2202">
        <w:rPr>
          <w:rFonts w:ascii="Comic Sans MS" w:hAnsi="Comic Sans MS"/>
          <w:color w:val="FF0000"/>
          <w:sz w:val="22"/>
          <w:szCs w:val="22"/>
        </w:rPr>
        <w:t>e</w:t>
      </w:r>
      <w:r w:rsidRPr="00650AD2">
        <w:rPr>
          <w:rFonts w:ascii="Comic Sans MS" w:hAnsi="Comic Sans MS"/>
          <w:color w:val="FF0000"/>
          <w:sz w:val="22"/>
          <w:szCs w:val="22"/>
        </w:rPr>
        <w:t>s dans l’ordre d’arrivée.</w:t>
      </w:r>
    </w:p>
    <w:p w14:paraId="6C8A91AA" w14:textId="77777777" w:rsidR="00FD2044" w:rsidRPr="00650AD2" w:rsidRDefault="00FD2044" w:rsidP="00184E45">
      <w:pPr>
        <w:ind w:right="-285"/>
        <w:jc w:val="center"/>
        <w:rPr>
          <w:rFonts w:ascii="Comic Sans MS" w:hAnsi="Comic Sans MS"/>
          <w:color w:val="FF0000"/>
          <w:sz w:val="22"/>
          <w:szCs w:val="22"/>
        </w:rPr>
      </w:pPr>
    </w:p>
    <w:p w14:paraId="12EFF900" w14:textId="77777777" w:rsidR="003C7E6B" w:rsidRPr="00184E45" w:rsidRDefault="003C7E6B" w:rsidP="00597A53">
      <w:pPr>
        <w:ind w:right="-285"/>
        <w:jc w:val="both"/>
        <w:rPr>
          <w:rFonts w:ascii="Comic Sans MS" w:hAnsi="Comic Sans MS"/>
          <w:sz w:val="22"/>
          <w:szCs w:val="22"/>
        </w:rPr>
      </w:pPr>
    </w:p>
    <w:p w14:paraId="1B30275B" w14:textId="77777777" w:rsidR="0075471F" w:rsidRPr="00184E45" w:rsidRDefault="00B82800" w:rsidP="009A4F03">
      <w:pPr>
        <w:ind w:right="-285"/>
        <w:jc w:val="center"/>
        <w:rPr>
          <w:rFonts w:ascii="Comic Sans MS" w:hAnsi="Comic Sans MS"/>
          <w:sz w:val="22"/>
          <w:szCs w:val="22"/>
        </w:rPr>
      </w:pPr>
      <w:r>
        <w:rPr>
          <w:noProof/>
        </w:rPr>
        <w:drawing>
          <wp:inline distT="0" distB="0" distL="0" distR="0" wp14:anchorId="4831860C" wp14:editId="2EF06715">
            <wp:extent cx="3895725" cy="291123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6139" cy="291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283EF" w14:textId="77777777" w:rsidR="009A4F03" w:rsidRDefault="009A4F03" w:rsidP="00597A53">
      <w:pPr>
        <w:ind w:right="-285"/>
        <w:jc w:val="both"/>
        <w:rPr>
          <w:rFonts w:ascii="Comic Sans MS" w:hAnsi="Comic Sans MS"/>
          <w:noProof/>
          <w:sz w:val="22"/>
          <w:szCs w:val="22"/>
        </w:rPr>
      </w:pPr>
    </w:p>
    <w:p w14:paraId="629E8140" w14:textId="77777777" w:rsidR="00FD2044" w:rsidRDefault="00FD2044" w:rsidP="00597A53">
      <w:pPr>
        <w:ind w:right="-285"/>
        <w:jc w:val="both"/>
        <w:rPr>
          <w:rFonts w:ascii="Comic Sans MS" w:hAnsi="Comic Sans MS"/>
          <w:noProof/>
          <w:sz w:val="22"/>
          <w:szCs w:val="22"/>
        </w:rPr>
      </w:pPr>
    </w:p>
    <w:p w14:paraId="78325B46" w14:textId="6B50AE21" w:rsidR="007F13CC" w:rsidRDefault="00FD2044" w:rsidP="00597A53">
      <w:pPr>
        <w:ind w:right="-285"/>
        <w:jc w:val="both"/>
        <w:rPr>
          <w:rFonts w:ascii="Comic Sans MS" w:hAnsi="Comic Sans MS"/>
          <w:noProof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t>Si</w:t>
      </w:r>
      <w:r w:rsidR="007F13CC">
        <w:rPr>
          <w:rFonts w:ascii="Comic Sans MS" w:hAnsi="Comic Sans MS"/>
          <w:noProof/>
          <w:sz w:val="22"/>
          <w:szCs w:val="22"/>
        </w:rPr>
        <w:t xml:space="preserve"> vous souhaitez vous rendre au parc avec des personnes non amicalistes</w:t>
      </w:r>
      <w:r>
        <w:rPr>
          <w:rFonts w:ascii="Comic Sans MS" w:hAnsi="Comic Sans MS"/>
          <w:noProof/>
          <w:sz w:val="22"/>
          <w:szCs w:val="22"/>
        </w:rPr>
        <w:t>, vous pouvez également</w:t>
      </w:r>
      <w:r w:rsidR="007F13CC">
        <w:rPr>
          <w:rFonts w:ascii="Comic Sans MS" w:hAnsi="Comic Sans MS"/>
          <w:noProof/>
          <w:sz w:val="22"/>
          <w:szCs w:val="22"/>
        </w:rPr>
        <w:t xml:space="preserve"> bénéficier du tarif CE de 57€.</w:t>
      </w:r>
    </w:p>
    <w:p w14:paraId="29CDEFD8" w14:textId="77777777" w:rsidR="007F13CC" w:rsidRDefault="007F13CC" w:rsidP="00597A53">
      <w:pPr>
        <w:ind w:right="-285"/>
        <w:jc w:val="both"/>
        <w:rPr>
          <w:rFonts w:ascii="Comic Sans MS" w:hAnsi="Comic Sans MS"/>
          <w:noProof/>
          <w:sz w:val="22"/>
          <w:szCs w:val="22"/>
        </w:rPr>
      </w:pPr>
    </w:p>
    <w:p w14:paraId="1624C87E" w14:textId="77777777" w:rsidR="007F13CC" w:rsidRPr="00184E45" w:rsidRDefault="007F13CC" w:rsidP="00597A53">
      <w:pPr>
        <w:ind w:right="-285"/>
        <w:jc w:val="both"/>
        <w:rPr>
          <w:rFonts w:ascii="Comic Sans MS" w:hAnsi="Comic Sans MS"/>
          <w:noProof/>
          <w:sz w:val="22"/>
          <w:szCs w:val="22"/>
        </w:rPr>
      </w:pPr>
    </w:p>
    <w:p w14:paraId="5B6C324D" w14:textId="77777777" w:rsidR="001026BB" w:rsidRPr="00184E45" w:rsidRDefault="00613D2F" w:rsidP="00597A53">
      <w:pPr>
        <w:jc w:val="center"/>
        <w:rPr>
          <w:rFonts w:ascii="Comic Sans MS" w:hAnsi="Comic Sans MS"/>
          <w:sz w:val="22"/>
          <w:szCs w:val="22"/>
        </w:rPr>
      </w:pPr>
      <w:r w:rsidRPr="00184E45">
        <w:rPr>
          <w:rFonts w:ascii="Comic Sans MS" w:hAnsi="Comic Sans MS"/>
          <w:sz w:val="22"/>
          <w:szCs w:val="22"/>
        </w:rPr>
        <w:t>Vous pouvez réserver vos billets</w:t>
      </w:r>
      <w:r w:rsidR="00597A53" w:rsidRPr="00184E45">
        <w:rPr>
          <w:rFonts w:ascii="Comic Sans MS" w:hAnsi="Comic Sans MS"/>
          <w:sz w:val="22"/>
          <w:szCs w:val="22"/>
        </w:rPr>
        <w:t xml:space="preserve"> </w:t>
      </w:r>
    </w:p>
    <w:p w14:paraId="343A5138" w14:textId="590800D8" w:rsidR="00FD2044" w:rsidRDefault="005B257C" w:rsidP="00597A53">
      <w:pPr>
        <w:jc w:val="center"/>
        <w:rPr>
          <w:rFonts w:ascii="Comic Sans MS" w:hAnsi="Comic Sans MS"/>
          <w:sz w:val="22"/>
          <w:szCs w:val="22"/>
        </w:rPr>
      </w:pPr>
      <w:r w:rsidRPr="00184E45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05282B" w:rsidRPr="00B82800">
        <w:rPr>
          <w:rFonts w:ascii="Comic Sans MS" w:hAnsi="Comic Sans MS"/>
          <w:b/>
          <w:color w:val="FF0000"/>
          <w:sz w:val="22"/>
          <w:szCs w:val="22"/>
          <w:u w:val="single"/>
        </w:rPr>
        <w:t>au</w:t>
      </w:r>
      <w:proofErr w:type="gramEnd"/>
      <w:r w:rsidR="0005282B" w:rsidRPr="00B82800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 plus tard le </w:t>
      </w:r>
      <w:r w:rsidR="005D7177">
        <w:rPr>
          <w:rFonts w:ascii="Comic Sans MS" w:hAnsi="Comic Sans MS"/>
          <w:b/>
          <w:color w:val="FF0000"/>
          <w:sz w:val="22"/>
          <w:szCs w:val="22"/>
          <w:u w:val="single"/>
        </w:rPr>
        <w:t>09</w:t>
      </w:r>
      <w:r w:rsidR="0005282B" w:rsidRPr="00B82800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 </w:t>
      </w:r>
      <w:r w:rsidR="00650AD2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avril </w:t>
      </w:r>
      <w:r w:rsidR="0005282B" w:rsidRPr="00B82800">
        <w:rPr>
          <w:rFonts w:ascii="Comic Sans MS" w:hAnsi="Comic Sans MS"/>
          <w:b/>
          <w:color w:val="FF0000"/>
          <w:sz w:val="22"/>
          <w:szCs w:val="22"/>
          <w:u w:val="single"/>
        </w:rPr>
        <w:t>202</w:t>
      </w:r>
      <w:r w:rsidR="005F3433">
        <w:rPr>
          <w:rFonts w:ascii="Comic Sans MS" w:hAnsi="Comic Sans MS"/>
          <w:b/>
          <w:color w:val="FF0000"/>
          <w:sz w:val="22"/>
          <w:szCs w:val="22"/>
          <w:u w:val="single"/>
        </w:rPr>
        <w:t>6</w:t>
      </w:r>
      <w:r w:rsidR="0005282B" w:rsidRPr="00B82800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, </w:t>
      </w:r>
      <w:r w:rsidR="0005282B" w:rsidRPr="00184E45">
        <w:rPr>
          <w:rFonts w:ascii="Comic Sans MS" w:hAnsi="Comic Sans MS"/>
          <w:b/>
          <w:color w:val="FF0000"/>
          <w:sz w:val="22"/>
          <w:szCs w:val="22"/>
          <w:u w:val="single"/>
        </w:rPr>
        <w:t>dernier délai</w:t>
      </w:r>
      <w:r w:rsidR="00B82800" w:rsidRPr="00B82800">
        <w:rPr>
          <w:rFonts w:ascii="Comic Sans MS" w:hAnsi="Comic Sans MS"/>
          <w:b/>
          <w:sz w:val="22"/>
          <w:szCs w:val="22"/>
          <w:u w:val="single"/>
        </w:rPr>
        <w:t>,</w:t>
      </w:r>
      <w:r w:rsidR="0005282B" w:rsidRPr="00184E45">
        <w:rPr>
          <w:rFonts w:ascii="Comic Sans MS" w:hAnsi="Comic Sans MS"/>
          <w:sz w:val="22"/>
          <w:szCs w:val="22"/>
        </w:rPr>
        <w:t xml:space="preserve"> </w:t>
      </w:r>
    </w:p>
    <w:p w14:paraId="60D2A2F1" w14:textId="47290123" w:rsidR="00184E45" w:rsidRDefault="00FD2044" w:rsidP="00597A53">
      <w:pPr>
        <w:jc w:val="center"/>
        <w:rPr>
          <w:rFonts w:ascii="Comic Sans MS" w:hAnsi="Comic Sans MS"/>
          <w:sz w:val="22"/>
          <w:szCs w:val="22"/>
        </w:rPr>
      </w:pPr>
      <w:proofErr w:type="gramStart"/>
      <w:r w:rsidRPr="00FD2044">
        <w:rPr>
          <w:rFonts w:ascii="Comic Sans MS" w:hAnsi="Comic Sans MS"/>
          <w:sz w:val="22"/>
          <w:szCs w:val="22"/>
        </w:rPr>
        <w:t>par</w:t>
      </w:r>
      <w:proofErr w:type="gramEnd"/>
      <w:r w:rsidRPr="00FD2044">
        <w:rPr>
          <w:rFonts w:ascii="Comic Sans MS" w:hAnsi="Comic Sans MS"/>
          <w:sz w:val="22"/>
          <w:szCs w:val="22"/>
        </w:rPr>
        <w:t xml:space="preserve"> mail : </w:t>
      </w:r>
      <w:hyperlink r:id="rId9" w:history="1">
        <w:r w:rsidRPr="00FD2044">
          <w:rPr>
            <w:rStyle w:val="Lienhypertexte"/>
            <w:rFonts w:ascii="Comic Sans MS" w:hAnsi="Comic Sans MS"/>
            <w:sz w:val="22"/>
            <w:szCs w:val="22"/>
          </w:rPr>
          <w:t>dreets-norm.association-du-personnel@dreets.gouv.fr</w:t>
        </w:r>
      </w:hyperlink>
      <w:r w:rsidRPr="00FD2044">
        <w:rPr>
          <w:rFonts w:ascii="Comic Sans MS" w:hAnsi="Comic Sans MS"/>
          <w:sz w:val="22"/>
          <w:szCs w:val="22"/>
        </w:rPr>
        <w:t xml:space="preserve"> (référent</w:t>
      </w:r>
      <w:r w:rsidRPr="00184E45">
        <w:rPr>
          <w:rFonts w:ascii="Comic Sans MS" w:hAnsi="Comic Sans MS"/>
          <w:sz w:val="22"/>
          <w:szCs w:val="22"/>
        </w:rPr>
        <w:t xml:space="preserve"> </w:t>
      </w:r>
      <w:r w:rsidR="005F3433">
        <w:rPr>
          <w:rFonts w:ascii="Comic Sans MS" w:hAnsi="Comic Sans MS"/>
          <w:sz w:val="22"/>
          <w:szCs w:val="22"/>
        </w:rPr>
        <w:t>Stéphane LEDET</w:t>
      </w:r>
      <w:r>
        <w:rPr>
          <w:rFonts w:ascii="Comic Sans MS" w:hAnsi="Comic Sans MS"/>
          <w:sz w:val="22"/>
          <w:szCs w:val="22"/>
        </w:rPr>
        <w:t>)</w:t>
      </w:r>
    </w:p>
    <w:p w14:paraId="0BC1D1C5" w14:textId="77777777" w:rsidR="001026BB" w:rsidRPr="00184E45" w:rsidRDefault="001026BB" w:rsidP="001A69D2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22"/>
          <w:szCs w:val="22"/>
        </w:rPr>
      </w:pPr>
    </w:p>
    <w:p w14:paraId="25991A5B" w14:textId="77777777" w:rsidR="0075471F" w:rsidRPr="00184E45" w:rsidRDefault="003051D4" w:rsidP="001A69D2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pacing w:val="-22"/>
          <w:sz w:val="22"/>
          <w:szCs w:val="22"/>
        </w:rPr>
      </w:pPr>
      <w:r w:rsidRPr="00184E45">
        <w:rPr>
          <w:rFonts w:ascii="Comic Sans MS" w:hAnsi="Comic Sans MS"/>
          <w:spacing w:val="-22"/>
          <w:sz w:val="22"/>
          <w:szCs w:val="22"/>
        </w:rPr>
        <w:t>L’accès est gratuit pour les enfants de moins de trois ans.</w:t>
      </w:r>
    </w:p>
    <w:p w14:paraId="7D94D9D7" w14:textId="77777777" w:rsidR="00202898" w:rsidRPr="00184E45" w:rsidRDefault="00202898" w:rsidP="003D4EED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spacing w:val="-22"/>
          <w:sz w:val="22"/>
          <w:szCs w:val="22"/>
          <w:u w:val="single"/>
        </w:rPr>
      </w:pPr>
    </w:p>
    <w:p w14:paraId="52760391" w14:textId="77777777" w:rsidR="003D4EED" w:rsidRPr="00184E45" w:rsidRDefault="004D2FB1" w:rsidP="003D4EED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color w:val="FF0000"/>
          <w:spacing w:val="-22"/>
          <w:sz w:val="22"/>
          <w:szCs w:val="22"/>
        </w:rPr>
      </w:pPr>
      <w:r w:rsidRPr="00184E45">
        <w:rPr>
          <w:rFonts w:ascii="Comic Sans MS" w:hAnsi="Comic Sans MS"/>
          <w:b/>
          <w:color w:val="FF0000"/>
          <w:spacing w:val="-22"/>
          <w:sz w:val="22"/>
          <w:szCs w:val="22"/>
        </w:rPr>
        <w:t>Les</w:t>
      </w:r>
      <w:r w:rsidR="003D4EED" w:rsidRPr="00184E45">
        <w:rPr>
          <w:rFonts w:ascii="Comic Sans MS" w:hAnsi="Comic Sans MS"/>
          <w:b/>
          <w:color w:val="FF0000"/>
          <w:spacing w:val="-22"/>
          <w:sz w:val="22"/>
          <w:szCs w:val="22"/>
        </w:rPr>
        <w:t xml:space="preserve"> billets </w:t>
      </w:r>
      <w:r w:rsidRPr="00184E45">
        <w:rPr>
          <w:rFonts w:ascii="Comic Sans MS" w:hAnsi="Comic Sans MS"/>
          <w:b/>
          <w:color w:val="FF0000"/>
          <w:spacing w:val="-22"/>
          <w:sz w:val="22"/>
          <w:szCs w:val="22"/>
        </w:rPr>
        <w:t xml:space="preserve">ne sont </w:t>
      </w:r>
      <w:r w:rsidR="003D4EED" w:rsidRPr="00184E45">
        <w:rPr>
          <w:rFonts w:ascii="Comic Sans MS" w:hAnsi="Comic Sans MS"/>
          <w:b/>
          <w:color w:val="FF0000"/>
          <w:spacing w:val="-22"/>
          <w:sz w:val="22"/>
          <w:szCs w:val="22"/>
        </w:rPr>
        <w:t>ni repris, ni échangés, ni remboursés</w:t>
      </w:r>
      <w:r w:rsidR="003D4EED" w:rsidRPr="00184E45">
        <w:rPr>
          <w:rFonts w:ascii="Comic Sans MS" w:hAnsi="Comic Sans MS"/>
          <w:color w:val="FF0000"/>
          <w:spacing w:val="-22"/>
          <w:sz w:val="22"/>
          <w:szCs w:val="22"/>
        </w:rPr>
        <w:t>.</w:t>
      </w:r>
    </w:p>
    <w:p w14:paraId="1473B243" w14:textId="3A403AF9" w:rsidR="00202898" w:rsidRPr="00184E45" w:rsidRDefault="00D055A5" w:rsidP="009D2F7E">
      <w:pPr>
        <w:pStyle w:val="En-tte"/>
        <w:tabs>
          <w:tab w:val="clear" w:pos="4536"/>
          <w:tab w:val="clear" w:pos="9072"/>
          <w:tab w:val="left" w:pos="1275"/>
          <w:tab w:val="center" w:pos="4819"/>
        </w:tabs>
        <w:jc w:val="center"/>
        <w:rPr>
          <w:rFonts w:ascii="Comic Sans MS" w:hAnsi="Comic Sans MS"/>
          <w:spacing w:val="-22"/>
          <w:sz w:val="22"/>
          <w:szCs w:val="22"/>
        </w:rPr>
      </w:pPr>
      <w:r w:rsidRPr="00184E45">
        <w:rPr>
          <w:rFonts w:ascii="Comic Sans MS" w:hAnsi="Comic Sans MS"/>
          <w:spacing w:val="-22"/>
          <w:sz w:val="22"/>
          <w:szCs w:val="22"/>
        </w:rPr>
        <w:t xml:space="preserve">Ces billets </w:t>
      </w:r>
      <w:r w:rsidR="007F13CC">
        <w:rPr>
          <w:rFonts w:ascii="Comic Sans MS" w:hAnsi="Comic Sans MS"/>
          <w:spacing w:val="-22"/>
          <w:sz w:val="22"/>
          <w:szCs w:val="22"/>
        </w:rPr>
        <w:t xml:space="preserve">(non datés) </w:t>
      </w:r>
      <w:r w:rsidRPr="00184E45">
        <w:rPr>
          <w:rFonts w:ascii="Comic Sans MS" w:hAnsi="Comic Sans MS"/>
          <w:spacing w:val="-22"/>
          <w:sz w:val="22"/>
          <w:szCs w:val="22"/>
        </w:rPr>
        <w:t xml:space="preserve">sont valables </w:t>
      </w:r>
      <w:r w:rsidR="00650AD2">
        <w:rPr>
          <w:rFonts w:ascii="Comic Sans MS" w:hAnsi="Comic Sans MS"/>
          <w:spacing w:val="-22"/>
          <w:sz w:val="22"/>
          <w:szCs w:val="22"/>
        </w:rPr>
        <w:t xml:space="preserve">pour la </w:t>
      </w:r>
      <w:proofErr w:type="gramStart"/>
      <w:r w:rsidR="00650AD2">
        <w:rPr>
          <w:rFonts w:ascii="Comic Sans MS" w:hAnsi="Comic Sans MS"/>
          <w:spacing w:val="-22"/>
          <w:sz w:val="22"/>
          <w:szCs w:val="22"/>
        </w:rPr>
        <w:t xml:space="preserve">saison </w:t>
      </w:r>
      <w:r w:rsidR="00B82800">
        <w:rPr>
          <w:rFonts w:ascii="Comic Sans MS" w:hAnsi="Comic Sans MS"/>
          <w:spacing w:val="-22"/>
          <w:sz w:val="22"/>
          <w:szCs w:val="22"/>
        </w:rPr>
        <w:t xml:space="preserve"> 202</w:t>
      </w:r>
      <w:r w:rsidR="00650AD2">
        <w:rPr>
          <w:rFonts w:ascii="Comic Sans MS" w:hAnsi="Comic Sans MS"/>
          <w:spacing w:val="-22"/>
          <w:sz w:val="22"/>
          <w:szCs w:val="22"/>
        </w:rPr>
        <w:t>6</w:t>
      </w:r>
      <w:proofErr w:type="gramEnd"/>
      <w:r w:rsidRPr="00184E45">
        <w:rPr>
          <w:rFonts w:ascii="Comic Sans MS" w:hAnsi="Comic Sans MS"/>
          <w:spacing w:val="-22"/>
          <w:sz w:val="22"/>
          <w:szCs w:val="22"/>
        </w:rPr>
        <w:t>.</w:t>
      </w:r>
      <w:r w:rsidR="00FD2044">
        <w:rPr>
          <w:rFonts w:ascii="Comic Sans MS" w:hAnsi="Comic Sans MS"/>
          <w:spacing w:val="-22"/>
          <w:sz w:val="22"/>
          <w:szCs w:val="22"/>
        </w:rPr>
        <w:t xml:space="preserve"> (</w:t>
      </w:r>
      <w:proofErr w:type="gramStart"/>
      <w:r w:rsidR="00FD2044">
        <w:rPr>
          <w:rFonts w:ascii="Comic Sans MS" w:hAnsi="Comic Sans MS"/>
          <w:spacing w:val="-22"/>
          <w:sz w:val="22"/>
          <w:szCs w:val="22"/>
        </w:rPr>
        <w:t>fin</w:t>
      </w:r>
      <w:proofErr w:type="gramEnd"/>
      <w:r w:rsidR="00FD2044">
        <w:rPr>
          <w:rFonts w:ascii="Comic Sans MS" w:hAnsi="Comic Sans MS"/>
          <w:spacing w:val="-22"/>
          <w:sz w:val="22"/>
          <w:szCs w:val="22"/>
        </w:rPr>
        <w:t xml:space="preserve"> de l’année 2026)</w:t>
      </w:r>
      <w:r w:rsidRPr="00184E45">
        <w:rPr>
          <w:rFonts w:ascii="Comic Sans MS" w:hAnsi="Comic Sans MS"/>
          <w:spacing w:val="-22"/>
          <w:sz w:val="22"/>
          <w:szCs w:val="22"/>
        </w:rPr>
        <w:t xml:space="preserve"> </w:t>
      </w:r>
    </w:p>
    <w:p w14:paraId="358A6CFD" w14:textId="77777777" w:rsidR="00693C64" w:rsidRDefault="00693C64" w:rsidP="00B1464D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pacing w:val="-22"/>
          <w:sz w:val="22"/>
          <w:szCs w:val="22"/>
        </w:rPr>
      </w:pPr>
    </w:p>
    <w:p w14:paraId="6B754C8B" w14:textId="77777777" w:rsidR="007F13CC" w:rsidRDefault="007F13CC" w:rsidP="00B1464D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pacing w:val="-22"/>
          <w:sz w:val="22"/>
          <w:szCs w:val="22"/>
        </w:rPr>
      </w:pPr>
    </w:p>
    <w:p w14:paraId="7D2B91CE" w14:textId="77777777" w:rsidR="00FD2044" w:rsidRPr="00184E45" w:rsidRDefault="00FD2044" w:rsidP="00B1464D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pacing w:val="-22"/>
          <w:sz w:val="22"/>
          <w:szCs w:val="22"/>
        </w:rPr>
      </w:pPr>
    </w:p>
    <w:p w14:paraId="1A83E5AD" w14:textId="77777777" w:rsidR="003C7E6B" w:rsidRPr="00184E45" w:rsidRDefault="003C7E6B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b/>
          <w:color w:val="FF0000"/>
          <w:sz w:val="22"/>
          <w:szCs w:val="22"/>
          <w:u w:val="single"/>
        </w:rPr>
      </w:pPr>
      <w:r w:rsidRPr="00184E45">
        <w:rPr>
          <w:rFonts w:ascii="Comic Sans MS" w:hAnsi="Comic Sans MS"/>
          <w:b/>
          <w:color w:val="FF0000"/>
          <w:sz w:val="28"/>
          <w:szCs w:val="28"/>
          <w:u w:val="single"/>
        </w:rPr>
        <w:lastRenderedPageBreak/>
        <w:t>Bon de commande</w:t>
      </w:r>
      <w:r w:rsidR="00184E45" w:rsidRPr="00184E45">
        <w:rPr>
          <w:rFonts w:ascii="Comic Sans MS" w:hAnsi="Comic Sans MS"/>
          <w:b/>
          <w:color w:val="FF0000"/>
          <w:sz w:val="22"/>
          <w:szCs w:val="22"/>
          <w:u w:val="single"/>
        </w:rPr>
        <w:t xml:space="preserve"> (accompagné de votre règlement)</w:t>
      </w:r>
    </w:p>
    <w:p w14:paraId="510EE76D" w14:textId="77777777" w:rsidR="00920194" w:rsidRPr="00184E45" w:rsidRDefault="00920194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22"/>
          <w:szCs w:val="22"/>
        </w:rPr>
      </w:pPr>
    </w:p>
    <w:p w14:paraId="43D128AC" w14:textId="48CD6D2B" w:rsidR="00184E45" w:rsidRPr="00184E45" w:rsidRDefault="00184E45" w:rsidP="00184E45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22"/>
          <w:szCs w:val="22"/>
        </w:rPr>
      </w:pPr>
      <w:r w:rsidRPr="00184E45">
        <w:rPr>
          <w:rFonts w:ascii="Comic Sans MS" w:hAnsi="Comic Sans MS"/>
          <w:b/>
          <w:sz w:val="22"/>
          <w:szCs w:val="22"/>
        </w:rPr>
        <w:t>Le paiement s’effectue au moment de la commande (</w:t>
      </w:r>
      <w:r w:rsidR="00650AD2">
        <w:rPr>
          <w:rFonts w:ascii="Comic Sans MS" w:hAnsi="Comic Sans MS"/>
          <w:b/>
          <w:sz w:val="22"/>
          <w:szCs w:val="22"/>
        </w:rPr>
        <w:t>de préférence</w:t>
      </w:r>
      <w:r w:rsidRPr="00184E45">
        <w:rPr>
          <w:rFonts w:ascii="Comic Sans MS" w:hAnsi="Comic Sans MS"/>
          <w:b/>
          <w:sz w:val="22"/>
          <w:szCs w:val="22"/>
        </w:rPr>
        <w:t xml:space="preserve"> par virement</w:t>
      </w:r>
      <w:r w:rsidR="00FD2044">
        <w:rPr>
          <w:rFonts w:ascii="Comic Sans MS" w:hAnsi="Comic Sans MS"/>
          <w:b/>
          <w:sz w:val="22"/>
          <w:szCs w:val="22"/>
        </w:rPr>
        <w:t xml:space="preserve"> – pensez à préciser votre nom et prénom et le libellé « Astérix » - RIB en PJ)</w:t>
      </w:r>
      <w:r w:rsidRPr="00184E45">
        <w:rPr>
          <w:rFonts w:ascii="Comic Sans MS" w:hAnsi="Comic Sans MS"/>
          <w:b/>
          <w:sz w:val="22"/>
          <w:szCs w:val="22"/>
        </w:rPr>
        <w:t>)</w:t>
      </w:r>
      <w:r w:rsidRPr="00184E45">
        <w:rPr>
          <w:rFonts w:ascii="Comic Sans MS" w:hAnsi="Comic Sans MS"/>
          <w:sz w:val="22"/>
          <w:szCs w:val="22"/>
        </w:rPr>
        <w:t>.</w:t>
      </w:r>
    </w:p>
    <w:p w14:paraId="4A1233CA" w14:textId="77777777" w:rsidR="001B732F" w:rsidRPr="00184E45" w:rsidRDefault="001B732F">
      <w:pPr>
        <w:pStyle w:val="En-tte"/>
        <w:tabs>
          <w:tab w:val="clear" w:pos="4536"/>
          <w:tab w:val="clear" w:pos="9072"/>
        </w:tabs>
        <w:jc w:val="center"/>
        <w:rPr>
          <w:rFonts w:ascii="Comic Sans MS" w:hAnsi="Comic Sans MS"/>
          <w:sz w:val="22"/>
          <w:szCs w:val="22"/>
        </w:rPr>
      </w:pPr>
    </w:p>
    <w:p w14:paraId="3759960A" w14:textId="77777777" w:rsidR="00613D2F" w:rsidRDefault="004E62DC">
      <w:pPr>
        <w:pStyle w:val="En-tte"/>
        <w:tabs>
          <w:tab w:val="clear" w:pos="4536"/>
          <w:tab w:val="clear" w:pos="9072"/>
        </w:tabs>
        <w:ind w:firstLine="1134"/>
        <w:rPr>
          <w:rFonts w:ascii="Comic Sans MS" w:hAnsi="Comic Sans MS"/>
          <w:b/>
          <w:sz w:val="22"/>
          <w:szCs w:val="22"/>
        </w:rPr>
      </w:pPr>
      <w:r w:rsidRPr="00184E45">
        <w:rPr>
          <w:rFonts w:ascii="Comic Sans MS" w:hAnsi="Comic Sans MS"/>
          <w:b/>
          <w:i/>
          <w:sz w:val="22"/>
          <w:szCs w:val="22"/>
        </w:rPr>
        <w:t>NOM et Prénom</w:t>
      </w:r>
      <w:r w:rsidR="001A69D2" w:rsidRPr="00184E45">
        <w:rPr>
          <w:rFonts w:ascii="Comic Sans MS" w:hAnsi="Comic Sans MS"/>
          <w:b/>
          <w:i/>
          <w:sz w:val="22"/>
          <w:szCs w:val="22"/>
        </w:rPr>
        <w:t xml:space="preserve"> de l’amicaliste</w:t>
      </w:r>
      <w:r w:rsidR="001A69D2" w:rsidRPr="00184E45">
        <w:rPr>
          <w:rFonts w:ascii="Comic Sans MS" w:hAnsi="Comic Sans MS"/>
          <w:b/>
          <w:sz w:val="22"/>
          <w:szCs w:val="22"/>
        </w:rPr>
        <w:t> :</w:t>
      </w:r>
    </w:p>
    <w:p w14:paraId="02DDC651" w14:textId="77777777" w:rsidR="00F73DD5" w:rsidRDefault="00F73DD5">
      <w:pPr>
        <w:pStyle w:val="En-tte"/>
        <w:tabs>
          <w:tab w:val="clear" w:pos="4536"/>
          <w:tab w:val="clear" w:pos="9072"/>
        </w:tabs>
        <w:ind w:firstLine="1134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NOM et Prénom(s) des autres participants ayant-droits : </w:t>
      </w:r>
    </w:p>
    <w:p w14:paraId="110DCC3F" w14:textId="77777777" w:rsidR="00F73DD5" w:rsidRDefault="00F73DD5">
      <w:pPr>
        <w:pStyle w:val="En-tte"/>
        <w:tabs>
          <w:tab w:val="clear" w:pos="4536"/>
          <w:tab w:val="clear" w:pos="9072"/>
        </w:tabs>
        <w:ind w:firstLine="1134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-</w:t>
      </w:r>
    </w:p>
    <w:p w14:paraId="596156EB" w14:textId="77777777" w:rsidR="00F73DD5" w:rsidRDefault="00F73DD5">
      <w:pPr>
        <w:pStyle w:val="En-tte"/>
        <w:tabs>
          <w:tab w:val="clear" w:pos="4536"/>
          <w:tab w:val="clear" w:pos="9072"/>
        </w:tabs>
        <w:ind w:firstLine="1134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-</w:t>
      </w:r>
    </w:p>
    <w:p w14:paraId="06505189" w14:textId="77777777" w:rsidR="00F73DD5" w:rsidRDefault="00F73DD5">
      <w:pPr>
        <w:pStyle w:val="En-tte"/>
        <w:tabs>
          <w:tab w:val="clear" w:pos="4536"/>
          <w:tab w:val="clear" w:pos="9072"/>
        </w:tabs>
        <w:ind w:firstLine="1134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-</w:t>
      </w:r>
    </w:p>
    <w:p w14:paraId="5254B847" w14:textId="77777777" w:rsidR="00FA4E50" w:rsidRDefault="00FA4E50">
      <w:pPr>
        <w:pStyle w:val="En-tte"/>
        <w:tabs>
          <w:tab w:val="clear" w:pos="4536"/>
          <w:tab w:val="clear" w:pos="9072"/>
        </w:tabs>
        <w:ind w:firstLine="1134"/>
        <w:rPr>
          <w:rFonts w:ascii="Comic Sans MS" w:hAnsi="Comic Sans MS"/>
          <w:b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33"/>
        <w:gridCol w:w="2769"/>
        <w:gridCol w:w="2618"/>
      </w:tblGrid>
      <w:tr w:rsidR="00FA4E50" w14:paraId="00F70C40" w14:textId="77777777" w:rsidTr="000462EC">
        <w:trPr>
          <w:jc w:val="center"/>
        </w:trPr>
        <w:tc>
          <w:tcPr>
            <w:tcW w:w="3933" w:type="dxa"/>
            <w:vAlign w:val="center"/>
          </w:tcPr>
          <w:p w14:paraId="172E6EE3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769" w:type="dxa"/>
            <w:vAlign w:val="center"/>
          </w:tcPr>
          <w:p w14:paraId="6B60ADF0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Nombre de billets</w:t>
            </w:r>
          </w:p>
        </w:tc>
        <w:tc>
          <w:tcPr>
            <w:tcW w:w="2618" w:type="dxa"/>
            <w:vAlign w:val="center"/>
          </w:tcPr>
          <w:p w14:paraId="76FDC838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Prix</w:t>
            </w:r>
          </w:p>
        </w:tc>
      </w:tr>
      <w:tr w:rsidR="00FA4E50" w14:paraId="32140FE9" w14:textId="77777777" w:rsidTr="000462EC">
        <w:trPr>
          <w:trHeight w:val="405"/>
          <w:jc w:val="center"/>
        </w:trPr>
        <w:tc>
          <w:tcPr>
            <w:tcW w:w="3933" w:type="dxa"/>
            <w:vAlign w:val="center"/>
          </w:tcPr>
          <w:p w14:paraId="209DA920" w14:textId="27D422AE" w:rsidR="00FA4E50" w:rsidRDefault="000462EC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Amicaliste et a</w:t>
            </w:r>
            <w:r w:rsidR="00FA4E50"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yants droit (</w:t>
            </w:r>
            <w:r w:rsidR="00650AD2"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30</w:t>
            </w:r>
            <w:r w:rsidR="00FA4E50"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 xml:space="preserve"> €)</w:t>
            </w:r>
          </w:p>
        </w:tc>
        <w:tc>
          <w:tcPr>
            <w:tcW w:w="2769" w:type="dxa"/>
            <w:vAlign w:val="center"/>
          </w:tcPr>
          <w:p w14:paraId="5B6DFB1B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25470EEB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FA4E50" w14:paraId="22E96807" w14:textId="77777777" w:rsidTr="000462EC">
        <w:trPr>
          <w:trHeight w:val="427"/>
          <w:jc w:val="center"/>
        </w:trPr>
        <w:tc>
          <w:tcPr>
            <w:tcW w:w="3933" w:type="dxa"/>
            <w:vAlign w:val="center"/>
          </w:tcPr>
          <w:p w14:paraId="46B31C82" w14:textId="3D9F44A6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Extérieurs (</w:t>
            </w:r>
            <w:r w:rsidR="00650AD2"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tarif CE 57</w:t>
            </w:r>
            <w:r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 xml:space="preserve"> €)</w:t>
            </w:r>
          </w:p>
        </w:tc>
        <w:tc>
          <w:tcPr>
            <w:tcW w:w="2769" w:type="dxa"/>
            <w:vAlign w:val="center"/>
          </w:tcPr>
          <w:p w14:paraId="60599046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6700C098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</w:p>
        </w:tc>
      </w:tr>
      <w:tr w:rsidR="00FA4E50" w14:paraId="00BD9202" w14:textId="77777777" w:rsidTr="000462EC">
        <w:trPr>
          <w:trHeight w:val="419"/>
          <w:jc w:val="center"/>
        </w:trPr>
        <w:tc>
          <w:tcPr>
            <w:tcW w:w="3933" w:type="dxa"/>
            <w:vAlign w:val="center"/>
          </w:tcPr>
          <w:p w14:paraId="6F48A217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  <w:t>Prix total</w:t>
            </w:r>
          </w:p>
        </w:tc>
        <w:tc>
          <w:tcPr>
            <w:tcW w:w="2769" w:type="dxa"/>
            <w:vAlign w:val="center"/>
          </w:tcPr>
          <w:p w14:paraId="507F4C7B" w14:textId="77777777" w:rsid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3EA5FBE7" w14:textId="77777777" w:rsidR="00FA4E50" w:rsidRPr="00FA4E50" w:rsidRDefault="00FA4E50" w:rsidP="000462E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omic Sans MS" w:hAnsi="Comic Sans MS"/>
                <w:b/>
                <w:color w:val="FF0000"/>
                <w:sz w:val="22"/>
                <w:szCs w:val="22"/>
                <w:highlight w:val="lightGray"/>
                <w:u w:val="single"/>
              </w:rPr>
            </w:pPr>
          </w:p>
        </w:tc>
      </w:tr>
    </w:tbl>
    <w:p w14:paraId="0396F5FA" w14:textId="77777777" w:rsidR="00693C64" w:rsidRPr="00184E45" w:rsidRDefault="00693C64" w:rsidP="00920194">
      <w:pPr>
        <w:pStyle w:val="En-tte"/>
        <w:tabs>
          <w:tab w:val="clear" w:pos="4536"/>
          <w:tab w:val="clear" w:pos="9072"/>
          <w:tab w:val="left" w:pos="5670"/>
        </w:tabs>
        <w:ind w:left="284" w:firstLine="850"/>
        <w:rPr>
          <w:rFonts w:ascii="Comic Sans MS" w:hAnsi="Comic Sans MS"/>
          <w:sz w:val="22"/>
          <w:szCs w:val="22"/>
        </w:rPr>
      </w:pPr>
    </w:p>
    <w:sectPr w:rsidR="00693C64" w:rsidRPr="00184E45" w:rsidSect="00184E45">
      <w:headerReference w:type="default" r:id="rId10"/>
      <w:headerReference w:type="first" r:id="rId11"/>
      <w:pgSz w:w="11907" w:h="16840"/>
      <w:pgMar w:top="238" w:right="851" w:bottom="249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D827" w14:textId="77777777" w:rsidR="00E308E3" w:rsidRDefault="00E308E3">
      <w:r>
        <w:separator/>
      </w:r>
    </w:p>
  </w:endnote>
  <w:endnote w:type="continuationSeparator" w:id="0">
    <w:p w14:paraId="2867F58E" w14:textId="77777777" w:rsidR="00E308E3" w:rsidRDefault="00E3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8C5C" w14:textId="77777777" w:rsidR="00E308E3" w:rsidRDefault="00E308E3">
      <w:r>
        <w:separator/>
      </w:r>
    </w:p>
  </w:footnote>
  <w:footnote w:type="continuationSeparator" w:id="0">
    <w:p w14:paraId="129D9253" w14:textId="77777777" w:rsidR="00E308E3" w:rsidRDefault="00E3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DA4D" w14:textId="08169D28" w:rsidR="00290B97" w:rsidRDefault="00290B97">
    <w:pPr>
      <w:pStyle w:val="En-tte"/>
    </w:pPr>
    <w:r>
      <w:tab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704E8B">
      <w:rPr>
        <w:noProof/>
      </w:rPr>
      <w:t>18/03/2026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E64E" w14:textId="77777777" w:rsidR="00290B97" w:rsidRDefault="00290B9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BA0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1" w15:restartNumberingAfterBreak="0">
    <w:nsid w:val="08B66070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0A3DC2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3" w15:restartNumberingAfterBreak="0">
    <w:nsid w:val="0E8403F6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EE5678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5" w15:restartNumberingAfterBreak="0">
    <w:nsid w:val="1A3D5142"/>
    <w:multiLevelType w:val="singleLevel"/>
    <w:tmpl w:val="4F12D5AE"/>
    <w:lvl w:ilvl="0"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E723D95"/>
    <w:multiLevelType w:val="singleLevel"/>
    <w:tmpl w:val="4F12D5AE"/>
    <w:lvl w:ilvl="0"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287140DD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97642E2"/>
    <w:multiLevelType w:val="hybridMultilevel"/>
    <w:tmpl w:val="53A6745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17A18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9FE7EA1"/>
    <w:multiLevelType w:val="singleLevel"/>
    <w:tmpl w:val="27BA5F26"/>
    <w:lvl w:ilvl="0">
      <w:numFmt w:val="bullet"/>
      <w:lvlText w:val=""/>
      <w:lvlJc w:val="left"/>
      <w:pPr>
        <w:tabs>
          <w:tab w:val="num" w:pos="3906"/>
        </w:tabs>
        <w:ind w:left="3906" w:hanging="360"/>
      </w:pPr>
      <w:rPr>
        <w:rFonts w:ascii="Monotype Sorts" w:hAnsi="Monotype Sorts" w:hint="default"/>
      </w:rPr>
    </w:lvl>
  </w:abstractNum>
  <w:abstractNum w:abstractNumId="11" w15:restartNumberingAfterBreak="0">
    <w:nsid w:val="3E5E5E54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5F16CC"/>
    <w:multiLevelType w:val="singleLevel"/>
    <w:tmpl w:val="6F663F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7AB3176"/>
    <w:multiLevelType w:val="singleLevel"/>
    <w:tmpl w:val="7F50C378"/>
    <w:lvl w:ilvl="0"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hAnsi="Times New Roman" w:hint="default"/>
      </w:rPr>
    </w:lvl>
  </w:abstractNum>
  <w:abstractNum w:abstractNumId="14" w15:restartNumberingAfterBreak="0">
    <w:nsid w:val="4A014433"/>
    <w:multiLevelType w:val="singleLevel"/>
    <w:tmpl w:val="29724AD2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5" w15:restartNumberingAfterBreak="0">
    <w:nsid w:val="633376B3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9EE183D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0F2C1E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18" w15:restartNumberingAfterBreak="0">
    <w:nsid w:val="6DCE569A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19" w15:restartNumberingAfterBreak="0">
    <w:nsid w:val="6FF738C0"/>
    <w:multiLevelType w:val="singleLevel"/>
    <w:tmpl w:val="4F12D5AE"/>
    <w:lvl w:ilvl="0"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70B22577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21" w15:restartNumberingAfterBreak="0">
    <w:nsid w:val="71756D2A"/>
    <w:multiLevelType w:val="singleLevel"/>
    <w:tmpl w:val="29724AD2"/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2" w15:restartNumberingAfterBreak="0">
    <w:nsid w:val="746B01AA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23" w15:restartNumberingAfterBreak="0">
    <w:nsid w:val="74AD61C5"/>
    <w:multiLevelType w:val="singleLevel"/>
    <w:tmpl w:val="197C3128"/>
    <w:lvl w:ilvl="0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num w:numId="1" w16cid:durableId="606305816">
    <w:abstractNumId w:val="18"/>
  </w:num>
  <w:num w:numId="2" w16cid:durableId="856189341">
    <w:abstractNumId w:val="22"/>
  </w:num>
  <w:num w:numId="3" w16cid:durableId="1009067677">
    <w:abstractNumId w:val="2"/>
  </w:num>
  <w:num w:numId="4" w16cid:durableId="1597593538">
    <w:abstractNumId w:val="23"/>
  </w:num>
  <w:num w:numId="5" w16cid:durableId="812455127">
    <w:abstractNumId w:val="0"/>
  </w:num>
  <w:num w:numId="6" w16cid:durableId="1777022438">
    <w:abstractNumId w:val="4"/>
  </w:num>
  <w:num w:numId="7" w16cid:durableId="1969049012">
    <w:abstractNumId w:val="20"/>
  </w:num>
  <w:num w:numId="8" w16cid:durableId="1167749499">
    <w:abstractNumId w:val="17"/>
  </w:num>
  <w:num w:numId="9" w16cid:durableId="15162844">
    <w:abstractNumId w:val="10"/>
  </w:num>
  <w:num w:numId="10" w16cid:durableId="971134541">
    <w:abstractNumId w:val="5"/>
  </w:num>
  <w:num w:numId="11" w16cid:durableId="2124885362">
    <w:abstractNumId w:val="19"/>
  </w:num>
  <w:num w:numId="12" w16cid:durableId="16857042">
    <w:abstractNumId w:val="15"/>
  </w:num>
  <w:num w:numId="13" w16cid:durableId="288558479">
    <w:abstractNumId w:val="3"/>
  </w:num>
  <w:num w:numId="14" w16cid:durableId="1143233091">
    <w:abstractNumId w:val="6"/>
  </w:num>
  <w:num w:numId="15" w16cid:durableId="2016413958">
    <w:abstractNumId w:val="12"/>
  </w:num>
  <w:num w:numId="16" w16cid:durableId="656767623">
    <w:abstractNumId w:val="14"/>
  </w:num>
  <w:num w:numId="17" w16cid:durableId="515192885">
    <w:abstractNumId w:val="21"/>
  </w:num>
  <w:num w:numId="18" w16cid:durableId="148208528">
    <w:abstractNumId w:val="7"/>
  </w:num>
  <w:num w:numId="19" w16cid:durableId="1273590621">
    <w:abstractNumId w:val="9"/>
  </w:num>
  <w:num w:numId="20" w16cid:durableId="875966101">
    <w:abstractNumId w:val="11"/>
  </w:num>
  <w:num w:numId="21" w16cid:durableId="509179536">
    <w:abstractNumId w:val="1"/>
  </w:num>
  <w:num w:numId="22" w16cid:durableId="1817575710">
    <w:abstractNumId w:val="13"/>
  </w:num>
  <w:num w:numId="23" w16cid:durableId="693194394">
    <w:abstractNumId w:val="16"/>
  </w:num>
  <w:num w:numId="24" w16cid:durableId="615017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F1D"/>
    <w:rsid w:val="00003A1E"/>
    <w:rsid w:val="00035B18"/>
    <w:rsid w:val="000462EC"/>
    <w:rsid w:val="0005282B"/>
    <w:rsid w:val="00054588"/>
    <w:rsid w:val="000775B2"/>
    <w:rsid w:val="00091D82"/>
    <w:rsid w:val="000E5CCB"/>
    <w:rsid w:val="001026BB"/>
    <w:rsid w:val="0014076C"/>
    <w:rsid w:val="00166A1A"/>
    <w:rsid w:val="0017053C"/>
    <w:rsid w:val="00184E45"/>
    <w:rsid w:val="001A038B"/>
    <w:rsid w:val="001A69D2"/>
    <w:rsid w:val="001B732F"/>
    <w:rsid w:val="001E4718"/>
    <w:rsid w:val="001F21C4"/>
    <w:rsid w:val="00202898"/>
    <w:rsid w:val="00205BBA"/>
    <w:rsid w:val="002165BD"/>
    <w:rsid w:val="00232940"/>
    <w:rsid w:val="00246DFB"/>
    <w:rsid w:val="00250D6A"/>
    <w:rsid w:val="002803F2"/>
    <w:rsid w:val="00290B97"/>
    <w:rsid w:val="002C318F"/>
    <w:rsid w:val="002D0B96"/>
    <w:rsid w:val="002D293A"/>
    <w:rsid w:val="002E0B50"/>
    <w:rsid w:val="002F7384"/>
    <w:rsid w:val="003051D4"/>
    <w:rsid w:val="00310306"/>
    <w:rsid w:val="00324994"/>
    <w:rsid w:val="0034527A"/>
    <w:rsid w:val="00381B3C"/>
    <w:rsid w:val="003B600B"/>
    <w:rsid w:val="003B7C64"/>
    <w:rsid w:val="003C7E6B"/>
    <w:rsid w:val="003D4EED"/>
    <w:rsid w:val="003D5805"/>
    <w:rsid w:val="003E045C"/>
    <w:rsid w:val="003E10BE"/>
    <w:rsid w:val="003F1F0C"/>
    <w:rsid w:val="00420210"/>
    <w:rsid w:val="004366A6"/>
    <w:rsid w:val="00442EA4"/>
    <w:rsid w:val="00445FEE"/>
    <w:rsid w:val="00471139"/>
    <w:rsid w:val="0047137E"/>
    <w:rsid w:val="004844F4"/>
    <w:rsid w:val="004D2FB1"/>
    <w:rsid w:val="004E62DC"/>
    <w:rsid w:val="0050073E"/>
    <w:rsid w:val="005717F9"/>
    <w:rsid w:val="005915E2"/>
    <w:rsid w:val="00597A53"/>
    <w:rsid w:val="005B257C"/>
    <w:rsid w:val="005D7177"/>
    <w:rsid w:val="005F3433"/>
    <w:rsid w:val="0060562D"/>
    <w:rsid w:val="00613D2F"/>
    <w:rsid w:val="00632870"/>
    <w:rsid w:val="006449F5"/>
    <w:rsid w:val="00650AD2"/>
    <w:rsid w:val="00671370"/>
    <w:rsid w:val="006834D5"/>
    <w:rsid w:val="00693C64"/>
    <w:rsid w:val="006A1F2C"/>
    <w:rsid w:val="006C54A7"/>
    <w:rsid w:val="006D16BB"/>
    <w:rsid w:val="00704E8B"/>
    <w:rsid w:val="00754577"/>
    <w:rsid w:val="0075471F"/>
    <w:rsid w:val="007728FD"/>
    <w:rsid w:val="0077584A"/>
    <w:rsid w:val="007800A6"/>
    <w:rsid w:val="007B4AF7"/>
    <w:rsid w:val="007F13CC"/>
    <w:rsid w:val="00800C78"/>
    <w:rsid w:val="0080282F"/>
    <w:rsid w:val="008260D8"/>
    <w:rsid w:val="00860400"/>
    <w:rsid w:val="0089521B"/>
    <w:rsid w:val="008D0967"/>
    <w:rsid w:val="008D14CF"/>
    <w:rsid w:val="00920194"/>
    <w:rsid w:val="00937997"/>
    <w:rsid w:val="00953BE2"/>
    <w:rsid w:val="00970311"/>
    <w:rsid w:val="00977B58"/>
    <w:rsid w:val="00985EDA"/>
    <w:rsid w:val="009A3940"/>
    <w:rsid w:val="009A4F03"/>
    <w:rsid w:val="009C4981"/>
    <w:rsid w:val="009D2F7E"/>
    <w:rsid w:val="009D40ED"/>
    <w:rsid w:val="009E6FBC"/>
    <w:rsid w:val="00A14D6F"/>
    <w:rsid w:val="00A403BE"/>
    <w:rsid w:val="00A4542C"/>
    <w:rsid w:val="00A53F81"/>
    <w:rsid w:val="00A95B61"/>
    <w:rsid w:val="00AA6900"/>
    <w:rsid w:val="00AA7088"/>
    <w:rsid w:val="00AE68DC"/>
    <w:rsid w:val="00AF5B89"/>
    <w:rsid w:val="00B04F90"/>
    <w:rsid w:val="00B132A5"/>
    <w:rsid w:val="00B1464D"/>
    <w:rsid w:val="00B15699"/>
    <w:rsid w:val="00B20FEB"/>
    <w:rsid w:val="00B462B9"/>
    <w:rsid w:val="00B524CA"/>
    <w:rsid w:val="00B82800"/>
    <w:rsid w:val="00BA2202"/>
    <w:rsid w:val="00C33B85"/>
    <w:rsid w:val="00C62462"/>
    <w:rsid w:val="00C843C9"/>
    <w:rsid w:val="00C85219"/>
    <w:rsid w:val="00CC2735"/>
    <w:rsid w:val="00CE2E57"/>
    <w:rsid w:val="00D055A5"/>
    <w:rsid w:val="00D2266F"/>
    <w:rsid w:val="00D80C6E"/>
    <w:rsid w:val="00D91011"/>
    <w:rsid w:val="00DA7BDE"/>
    <w:rsid w:val="00E11277"/>
    <w:rsid w:val="00E23230"/>
    <w:rsid w:val="00E27D0E"/>
    <w:rsid w:val="00E27E71"/>
    <w:rsid w:val="00E308E3"/>
    <w:rsid w:val="00E43006"/>
    <w:rsid w:val="00E759EF"/>
    <w:rsid w:val="00E8496E"/>
    <w:rsid w:val="00E852BA"/>
    <w:rsid w:val="00E87624"/>
    <w:rsid w:val="00EB7BD5"/>
    <w:rsid w:val="00EC7D42"/>
    <w:rsid w:val="00EE6F1D"/>
    <w:rsid w:val="00EE7BB1"/>
    <w:rsid w:val="00F40DFB"/>
    <w:rsid w:val="00F56814"/>
    <w:rsid w:val="00F61599"/>
    <w:rsid w:val="00F73DD5"/>
    <w:rsid w:val="00FA4E50"/>
    <w:rsid w:val="00FA74AA"/>
    <w:rsid w:val="00FB299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573FD"/>
  <w15:docId w15:val="{F7DC8281-9498-4FC9-95FA-995C49EE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right="1134"/>
      <w:jc w:val="both"/>
      <w:outlineLvl w:val="0"/>
    </w:pPr>
    <w:rPr>
      <w:rFonts w:ascii="Dutch" w:hAnsi="Dutch"/>
      <w:b/>
      <w:sz w:val="24"/>
    </w:rPr>
  </w:style>
  <w:style w:type="paragraph" w:styleId="Titre2">
    <w:name w:val="heading 2"/>
    <w:basedOn w:val="Normal"/>
    <w:next w:val="Normal"/>
    <w:qFormat/>
    <w:pPr>
      <w:keepNext/>
      <w:ind w:left="1701" w:right="1134" w:firstLine="567"/>
      <w:jc w:val="center"/>
      <w:outlineLvl w:val="1"/>
    </w:pPr>
    <w:rPr>
      <w:rFonts w:ascii="Dutch" w:hAnsi="Dutch"/>
      <w:b/>
      <w:sz w:val="24"/>
    </w:rPr>
  </w:style>
  <w:style w:type="paragraph" w:styleId="Titre3">
    <w:name w:val="heading 3"/>
    <w:basedOn w:val="Normal"/>
    <w:next w:val="Normal"/>
    <w:qFormat/>
    <w:pPr>
      <w:keepNext/>
      <w:ind w:right="1134"/>
      <w:jc w:val="both"/>
      <w:outlineLvl w:val="2"/>
    </w:pPr>
    <w:rPr>
      <w:rFonts w:ascii="Dutch" w:hAnsi="Dutch"/>
      <w:sz w:val="24"/>
    </w:rPr>
  </w:style>
  <w:style w:type="paragraph" w:styleId="Titre4">
    <w:name w:val="heading 4"/>
    <w:basedOn w:val="Normal"/>
    <w:next w:val="Normal"/>
    <w:qFormat/>
    <w:pPr>
      <w:keepNext/>
      <w:ind w:right="-1" w:firstLine="3"/>
      <w:jc w:val="center"/>
      <w:outlineLvl w:val="3"/>
    </w:pPr>
    <w:rPr>
      <w:rFonts w:ascii="Dutch" w:hAnsi="Dutch"/>
      <w:b/>
      <w:sz w:val="28"/>
    </w:rPr>
  </w:style>
  <w:style w:type="paragraph" w:styleId="Titre5">
    <w:name w:val="heading 5"/>
    <w:basedOn w:val="Normal"/>
    <w:next w:val="Normal"/>
    <w:qFormat/>
    <w:pPr>
      <w:keepNext/>
      <w:ind w:right="1134" w:firstLine="3"/>
      <w:outlineLvl w:val="4"/>
    </w:pPr>
    <w:rPr>
      <w:rFonts w:ascii="Dutch" w:hAnsi="Dutch"/>
      <w:b/>
      <w:i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</w:rPr>
  </w:style>
  <w:style w:type="paragraph" w:styleId="Titre7">
    <w:name w:val="heading 7"/>
    <w:basedOn w:val="Normal"/>
    <w:next w:val="Normal"/>
    <w:qFormat/>
    <w:pPr>
      <w:keepNext/>
      <w:ind w:right="851"/>
      <w:jc w:val="center"/>
      <w:outlineLvl w:val="6"/>
    </w:pPr>
    <w:rPr>
      <w:rFonts w:ascii="Comic Sans MS" w:hAnsi="Comic Sans MS"/>
      <w:sz w:val="2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sz w:val="24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gende">
    <w:name w:val="caption"/>
    <w:basedOn w:val="Normal"/>
    <w:next w:val="Normal"/>
    <w:qFormat/>
    <w:pPr>
      <w:jc w:val="center"/>
    </w:pPr>
    <w:rPr>
      <w:b/>
    </w:rPr>
  </w:style>
  <w:style w:type="paragraph" w:styleId="Corpsdetexte">
    <w:name w:val="Body Text"/>
    <w:basedOn w:val="Normal"/>
    <w:pPr>
      <w:ind w:right="851"/>
      <w:jc w:val="center"/>
    </w:pPr>
    <w:rPr>
      <w:rFonts w:ascii="Comic Sans MS" w:hAnsi="Comic Sans MS"/>
      <w:sz w:val="24"/>
    </w:rPr>
  </w:style>
  <w:style w:type="character" w:styleId="Lienhypertexte">
    <w:name w:val="Hyperlink"/>
    <w:rsid w:val="00A403B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7800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800A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85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eets-norm.association-du-personnel@dreets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1274</CharactersWithSpaces>
  <SharedDoc>false</SharedDoc>
  <HLinks>
    <vt:vector size="6" baseType="variant">
      <vt:variant>
        <vt:i4>7667788</vt:i4>
      </vt:variant>
      <vt:variant>
        <vt:i4>0</vt:i4>
      </vt:variant>
      <vt:variant>
        <vt:i4>0</vt:i4>
      </vt:variant>
      <vt:variant>
        <vt:i4>5</vt:i4>
      </vt:variant>
      <vt:variant>
        <vt:lpwstr>mailto:corinne.lebarque@direccte.gouv.fr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MTEFP</dc:creator>
  <cp:lastModifiedBy>LEDET, Stéphane (DREETS-NORM)</cp:lastModifiedBy>
  <cp:revision>6</cp:revision>
  <cp:lastPrinted>2026-03-18T12:30:00Z</cp:lastPrinted>
  <dcterms:created xsi:type="dcterms:W3CDTF">2026-03-16T10:01:00Z</dcterms:created>
  <dcterms:modified xsi:type="dcterms:W3CDTF">2026-03-18T12:31:00Z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2026-03-16T10:01:52Z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b7421d56-c0f7-4d32-a4c0-89d8f24b4b15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