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"/>
        <w:rPr>
          <w:sz w:val="32"/>
          <w:szCs w:val="32"/>
        </w:rPr>
      </w:pPr>
      <w:r>
        <w:rPr>
          <w:sz w:val="32"/>
          <w:szCs w:val="32"/>
        </w:rPr>
        <w:tab/>
      </w:r>
    </w:p>
    <w:p>
      <w:pPr>
        <w:pStyle w:val="Caption"/>
        <w:rPr>
          <w:sz w:val="32"/>
          <w:szCs w:val="32"/>
        </w:rPr>
      </w:pPr>
      <w:r>
        <w:rPr>
          <w:sz w:val="32"/>
          <w:szCs w:val="32"/>
        </w:rPr>
        <w:t>OFFRE MATCHS FOOTBALL HAC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  <w:color w:val="FF0000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 xml:space="preserve">L’amicale vous offre un tarif privilégié pour voir les matchs du club de football du Havre au stade Océane. 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40"/>
          <w:szCs w:val="40"/>
        </w:rPr>
      </w:pPr>
      <w:r>
        <w:rPr>
          <w:rFonts w:ascii="Comic Sans MS" w:hAnsi="Comic Sans MS"/>
          <w:b/>
          <w:bCs/>
          <w:sz w:val="40"/>
          <w:szCs w:val="40"/>
        </w:rPr>
        <w:t>PACK 3 MATCHS</w:t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295900" cy="5295900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529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INCLUS DANS LE PACK :</w:t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801110" cy="222885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11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>+ 2</w:t>
      </w:r>
      <w:r>
        <w:rPr>
          <w:rFonts w:ascii="Comic Sans MS" w:hAnsi="Comic Sans MS"/>
          <w:vertAlign w:val="superscript"/>
        </w:rPr>
        <w:t>e</w:t>
      </w:r>
      <w:r>
        <w:rPr>
          <w:rFonts w:ascii="Comic Sans MS" w:hAnsi="Comic Sans MS"/>
        </w:rPr>
        <w:t xml:space="preserve"> match au choix :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22225</wp:posOffset>
            </wp:positionH>
            <wp:positionV relativeFrom="paragraph">
              <wp:posOffset>60960</wp:posOffset>
            </wp:positionV>
            <wp:extent cx="2534285" cy="1515745"/>
            <wp:effectExtent l="0" t="0" r="0" b="0"/>
            <wp:wrapSquare wrapText="bothSides"/>
            <wp:docPr id="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5" cy="1515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3622040</wp:posOffset>
            </wp:positionH>
            <wp:positionV relativeFrom="paragraph">
              <wp:posOffset>635</wp:posOffset>
            </wp:positionV>
            <wp:extent cx="2651125" cy="1559560"/>
            <wp:effectExtent l="0" t="0" r="0" b="0"/>
            <wp:wrapSquare wrapText="largest"/>
            <wp:docPr id="4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155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     </w:t>
      </w:r>
      <w:r>
        <w:rPr>
          <w:rFonts w:ascii="Comic Sans MS" w:hAnsi="Comic Sans MS"/>
        </w:rPr>
        <w:t xml:space="preserve">OU 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>+ 3</w:t>
      </w:r>
      <w:r>
        <w:rPr>
          <w:rFonts w:ascii="Comic Sans MS" w:hAnsi="Comic Sans MS"/>
          <w:vertAlign w:val="superscript"/>
        </w:rPr>
        <w:t>e</w:t>
      </w:r>
      <w:r>
        <w:rPr>
          <w:rFonts w:ascii="Comic Sans MS" w:hAnsi="Comic Sans MS"/>
        </w:rPr>
        <w:t xml:space="preserve"> match au choix :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3367405</wp:posOffset>
            </wp:positionH>
            <wp:positionV relativeFrom="paragraph">
              <wp:posOffset>161925</wp:posOffset>
            </wp:positionV>
            <wp:extent cx="3277870" cy="1551940"/>
            <wp:effectExtent l="0" t="0" r="0" b="0"/>
            <wp:wrapSquare wrapText="largest"/>
            <wp:docPr id="5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155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69850</wp:posOffset>
            </wp:positionH>
            <wp:positionV relativeFrom="paragraph">
              <wp:posOffset>99060</wp:posOffset>
            </wp:positionV>
            <wp:extent cx="2416175" cy="1475740"/>
            <wp:effectExtent l="0" t="0" r="0" b="0"/>
            <wp:wrapSquare wrapText="bothSides"/>
            <wp:docPr id="6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175" cy="1475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 xml:space="preserve">                                                                               </w:t>
      </w:r>
      <w:r>
        <w:rPr>
          <w:rFonts w:ascii="Comic Sans MS" w:hAnsi="Comic Sans MS"/>
        </w:rPr>
        <w:t>OU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>Nous vous proposons 2 offres pour ce pack 3 matchs :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BodyText"/>
        <w:tabs>
          <w:tab w:val="clear" w:pos="709"/>
          <w:tab w:val="left" w:pos="5670" w:leader="none"/>
        </w:tabs>
        <w:rPr>
          <w:rFonts w:ascii="Comic Sans MS" w:hAnsi="Comic Sans MS"/>
        </w:rPr>
      </w:pPr>
      <w:r>
        <w:rPr/>
        <w:t xml:space="preserve">✨ </w:t>
      </w:r>
      <w:r>
        <w:rPr/>
        <w:t>DÉCOUVREZ LE COMPTOIR CIEL &amp; MARINE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jc w:val="start"/>
        <w:rPr>
          <w:rFonts w:ascii="Comic Sans MS" w:hAnsi="Comic Sans MS"/>
        </w:rPr>
      </w:pPr>
      <w:r>
        <w:rPr/>
        <w:t> 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jc w:val="start"/>
        <w:rPr>
          <w:rFonts w:ascii="Comic Sans MS" w:hAnsi="Comic Sans MS"/>
        </w:rPr>
      </w:pPr>
      <w:r>
        <w:rPr/>
        <w:t>Un salon premium entièrement refait à neuf, avec une vue imprenable sur la pelouse, pour profiter pleinement du spectacle.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ind w:hanging="0" w:start="0" w:end="851"/>
        <w:jc w:val="start"/>
        <w:rPr>
          <w:rFonts w:ascii="Comic Sans MS" w:hAnsi="Comic Sans MS"/>
        </w:rPr>
      </w:pPr>
      <w:r>
        <w:rPr/>
        <w:t xml:space="preserve">🍽️ </w:t>
      </w:r>
      <w:r>
        <w:rPr/>
        <w:t>Repas inclus</w:t>
        <w:br/>
        <w:t>🥂 Boisson offerte</w:t>
        <w:br/>
        <w:t>👀 Vue privilégiée sur le jeu</w:t>
        <w:br/>
        <w:t>✨ Une expérience semi-VIP conviviale et privilégiée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tbl>
      <w:tblPr>
        <w:tblW w:w="5300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3166"/>
        <w:gridCol w:w="945"/>
        <w:gridCol w:w="1189"/>
      </w:tblGrid>
      <w:tr>
        <w:trPr>
          <w:trHeight w:val="600" w:hRule="atLeast"/>
        </w:trPr>
        <w:tc>
          <w:tcPr>
            <w:tcW w:w="5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OFFRE COMPTOIR CIEL&amp;MARINE</w:t>
            </w:r>
          </w:p>
        </w:tc>
      </w:tr>
      <w:tr>
        <w:trPr>
          <w:trHeight w:val="300" w:hRule="atLeast"/>
        </w:trPr>
        <w:tc>
          <w:tcPr>
            <w:tcW w:w="31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00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94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PRIX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 xml:space="preserve">NOMBRE </w:t>
            </w:r>
          </w:p>
        </w:tc>
      </w:tr>
      <w:tr>
        <w:trPr>
          <w:trHeight w:val="300" w:hRule="atLeast"/>
        </w:trPr>
        <w:tc>
          <w:tcPr>
            <w:tcW w:w="31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ADULTE</w:t>
            </w:r>
          </w:p>
        </w:tc>
        <w:tc>
          <w:tcPr>
            <w:tcW w:w="94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257,00 EUR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316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ENFANT moins de 18 ans</w:t>
            </w:r>
          </w:p>
        </w:tc>
        <w:tc>
          <w:tcPr>
            <w:tcW w:w="945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180,80 EUR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411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 total billets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52" w:hRule="atLeast"/>
        </w:trPr>
        <w:tc>
          <w:tcPr>
            <w:tcW w:w="411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Montant à payer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Header"/>
        <w:tabs>
          <w:tab w:val="clear" w:pos="4536"/>
          <w:tab w:val="clear" w:pos="9072"/>
        </w:tabs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5670" w:leader="none"/>
        </w:tabs>
        <w:ind w:hanging="0" w:start="720" w:end="851"/>
        <w:rPr>
          <w:rFonts w:ascii="Comic Sans MS" w:hAnsi="Comic Sans MS"/>
        </w:rPr>
      </w:pPr>
      <w:r>
        <w:rPr>
          <w:b/>
          <w:bCs/>
        </w:rPr>
        <w:t xml:space="preserve">✨ </w:t>
      </w:r>
      <w:r>
        <w:rPr>
          <w:b/>
          <w:bCs/>
        </w:rPr>
        <w:t>OFFRE BILLETTERIE AVEC RÉDUCTION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5670" w:leader="none"/>
        </w:tabs>
        <w:ind w:hanging="0" w:start="720" w:end="851"/>
        <w:rPr>
          <w:rFonts w:ascii="Comic Sans MS" w:hAnsi="Comic Sans MS"/>
        </w:rPr>
      </w:pPr>
      <w:r>
        <w:rPr/>
      </w:r>
    </w:p>
    <w:tbl>
      <w:tblPr>
        <w:tblW w:w="9760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2720"/>
        <w:gridCol w:w="2140"/>
        <w:gridCol w:w="2530"/>
        <w:gridCol w:w="2370"/>
      </w:tblGrid>
      <w:tr>
        <w:trPr>
          <w:trHeight w:val="300" w:hRule="atLeast"/>
        </w:trPr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PUBLIC</w:t>
            </w:r>
          </w:p>
        </w:tc>
        <w:tc>
          <w:tcPr>
            <w:tcW w:w="253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TARIF CSE</w:t>
            </w:r>
          </w:p>
        </w:tc>
        <w:tc>
          <w:tcPr>
            <w:tcW w:w="237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50953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supporter KOP basse placement libre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13,50 €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50953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8,10 €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458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famille haute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76,00 €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458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38,40 €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2E285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famille basse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91,40 €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26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2E285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44,00 €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27FF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KOP Haut latéral numéroté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76,00 €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27FF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57,60 €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Corner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96,20 €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73,00 €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B05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Latéral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110,40 €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B050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84,40 €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CFF6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Latéral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120,80 €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89,20 €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Intermédiaire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131,20 €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95,00 €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C02D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Intermédiaire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143,60 €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107,20 €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C5C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Central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157,00 €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113,20 €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7E350E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Central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172,40 €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126,60 €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00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Ouest officielle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190,80 €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253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142,00 €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  <w:tc>
          <w:tcPr>
            <w:tcW w:w="2140" w:type="dxa"/>
            <w:tcBorders/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 total billets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  <w:tc>
          <w:tcPr>
            <w:tcW w:w="2140" w:type="dxa"/>
            <w:tcBorders/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Montant à payer</w:t>
            </w:r>
          </w:p>
        </w:tc>
        <w:tc>
          <w:tcPr>
            <w:tcW w:w="237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Normal"/>
        <w:tabs>
          <w:tab w:val="clear" w:pos="709"/>
        </w:tabs>
        <w:ind w:end="-427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190500</wp:posOffset>
            </wp:positionH>
            <wp:positionV relativeFrom="paragraph">
              <wp:posOffset>83820</wp:posOffset>
            </wp:positionV>
            <wp:extent cx="5482590" cy="5607050"/>
            <wp:effectExtent l="0" t="0" r="0" b="0"/>
            <wp:wrapSquare wrapText="bothSides"/>
            <wp:docPr id="7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590" cy="560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Pour vous inscrire remplissez le tableau de l’offre que vous avez choisi, puis le formulaire ci-dessous.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Prénom: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Direction : 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Choix du 2</w:t>
      </w:r>
      <w:r>
        <w:rPr>
          <w:rFonts w:ascii="Comic Sans MS" w:hAnsi="Comic Sans MS"/>
          <w:u w:val="single"/>
          <w:vertAlign w:val="superscript"/>
        </w:rPr>
        <w:t>e</w:t>
      </w:r>
      <w:r>
        <w:rPr>
          <w:rFonts w:ascii="Comic Sans MS" w:hAnsi="Comic Sans MS"/>
          <w:u w:val="single"/>
        </w:rPr>
        <w:t xml:space="preserve"> match :</w:t>
      </w:r>
      <w:r>
        <w:rPr>
          <w:rFonts w:ascii="Comic Sans MS" w:hAnsi="Comic Sans MS"/>
          <w:u w:val="none"/>
        </w:rPr>
        <w:t xml:space="preserve">     AJ AUXERRE   ou   FC LORIENT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Choix du 3</w:t>
      </w:r>
      <w:r>
        <w:rPr>
          <w:rFonts w:ascii="Comic Sans MS" w:hAnsi="Comic Sans MS"/>
          <w:u w:val="single"/>
          <w:vertAlign w:val="superscript"/>
        </w:rPr>
        <w:t>e</w:t>
      </w:r>
      <w:r>
        <w:rPr>
          <w:rFonts w:ascii="Comic Sans MS" w:hAnsi="Comic Sans MS"/>
          <w:u w:val="single"/>
        </w:rPr>
        <w:t xml:space="preserve"> match : </w:t>
      </w:r>
      <w:r>
        <w:rPr>
          <w:rFonts w:ascii="Comic Sans MS" w:hAnsi="Comic Sans MS"/>
          <w:u w:val="none"/>
        </w:rPr>
        <w:t xml:space="preserve">    RC STRASBOURG   ou   LE MANS FC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des participants adultes: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bookmarkStart w:id="0" w:name="_Hlk193722557"/>
      <w:bookmarkStart w:id="1" w:name="_Hlk193722819"/>
      <w:r>
        <w:rPr>
          <w:rFonts w:ascii="Comic Sans MS" w:hAnsi="Comic Sans MS"/>
        </w:rPr>
        <w:t>-</w:t>
      </w:r>
      <w:bookmarkEnd w:id="0"/>
      <w:bookmarkEnd w:id="1"/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et âges des enfants: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Merci de faire votre virement à l’AMSO + avec la mention « HAC »</w:t>
      </w:r>
    </w:p>
    <w:sectPr>
      <w:type w:val="nextPage"/>
      <w:pgSz w:w="11906" w:h="16838"/>
      <w:pgMar w:left="851" w:right="851" w:gutter="0" w:header="0" w:top="238" w:footer="0" w:bottom="249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imes New Roman">
    <w:charset w:val="01"/>
    <w:family w:val="roman"/>
    <w:pitch w:val="default"/>
  </w:font>
  <w:font w:name="Dutch">
    <w:charset w:val="01"/>
    <w:family w:val="roman"/>
    <w:pitch w:val="default"/>
  </w:font>
  <w:font w:name="Comic Sans MS">
    <w:charset w:val="01"/>
    <w:family w:val="roman"/>
    <w:pitch w:val="default"/>
  </w:font>
  <w:font w:name="Tahoma">
    <w:charset w:val="01"/>
    <w:family w:val="swiss"/>
    <w:pitch w:val="default"/>
  </w:font>
  <w:font w:name="Marianne">
    <w:charset w:val="01"/>
    <w:family w:val="roman"/>
    <w:pitch w:val="default"/>
  </w:font>
  <w:font w:name="Aptos Narrow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425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Heading1">
    <w:name w:val="heading 1"/>
    <w:basedOn w:val="Normal"/>
    <w:next w:val="Normal"/>
    <w:qFormat/>
    <w:pPr>
      <w:keepNext w:val="true"/>
      <w:ind w:end="1134"/>
      <w:jc w:val="both"/>
      <w:outlineLvl w:val="0"/>
    </w:pPr>
    <w:rPr>
      <w:rFonts w:ascii="Dutch" w:hAnsi="Dutch"/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ind w:firstLine="567" w:start="1701" w:end="1134"/>
      <w:jc w:val="center"/>
      <w:outlineLvl w:val="1"/>
    </w:pPr>
    <w:rPr>
      <w:rFonts w:ascii="Dutch" w:hAnsi="Dutch"/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ind w:end="1134"/>
      <w:jc w:val="both"/>
      <w:outlineLvl w:val="2"/>
    </w:pPr>
    <w:rPr>
      <w:rFonts w:ascii="Dutch" w:hAnsi="Dutch"/>
      <w:sz w:val="24"/>
    </w:rPr>
  </w:style>
  <w:style w:type="paragraph" w:styleId="Heading4">
    <w:name w:val="heading 4"/>
    <w:basedOn w:val="Normal"/>
    <w:next w:val="Normal"/>
    <w:qFormat/>
    <w:pPr>
      <w:keepNext w:val="true"/>
      <w:ind w:firstLine="3" w:end="-1"/>
      <w:jc w:val="center"/>
      <w:outlineLvl w:val="3"/>
    </w:pPr>
    <w:rPr>
      <w:rFonts w:ascii="Dutch" w:hAnsi="Dutch"/>
      <w:b/>
      <w:sz w:val="28"/>
    </w:rPr>
  </w:style>
  <w:style w:type="paragraph" w:styleId="Heading5">
    <w:name w:val="heading 5"/>
    <w:basedOn w:val="Normal"/>
    <w:next w:val="Normal"/>
    <w:qFormat/>
    <w:pPr>
      <w:keepNext w:val="true"/>
      <w:ind w:firstLine="3" w:end="1134"/>
      <w:outlineLvl w:val="4"/>
    </w:pPr>
    <w:rPr>
      <w:rFonts w:ascii="Dutch" w:hAnsi="Dutch"/>
      <w:b/>
      <w:i/>
      <w:sz w:val="24"/>
    </w:rPr>
  </w:style>
  <w:style w:type="paragraph" w:styleId="Heading6">
    <w:name w:val="heading 6"/>
    <w:basedOn w:val="Normal"/>
    <w:next w:val="Normal"/>
    <w:qFormat/>
    <w:pPr>
      <w:keepNext w:val="true"/>
      <w:jc w:val="center"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 w:val="true"/>
      <w:ind w:end="851"/>
      <w:jc w:val="center"/>
      <w:outlineLvl w:val="6"/>
    </w:pPr>
    <w:rPr>
      <w:rFonts w:ascii="Comic Sans MS" w:hAnsi="Comic Sans MS"/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rFonts w:ascii="Comic Sans MS" w:hAnsi="Comic Sans MS"/>
      <w:b/>
      <w:sz w:val="24"/>
    </w:rPr>
  </w:style>
  <w:style w:type="paragraph" w:styleId="Heading9">
    <w:name w:val="heading 9"/>
    <w:basedOn w:val="Normal"/>
    <w:next w:val="Normal"/>
    <w:qFormat/>
    <w:pPr>
      <w:keepNext w:val="true"/>
      <w:jc w:val="center"/>
      <w:outlineLvl w:val="8"/>
    </w:pPr>
    <w:rPr>
      <w:rFonts w:ascii="Comic Sans MS" w:hAnsi="Comic Sans MS"/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a403be"/>
    <w:rPr>
      <w:color w:val="0000FF"/>
      <w:u w:val="single"/>
    </w:rPr>
  </w:style>
  <w:style w:type="character" w:styleId="TextedebullesCar" w:customStyle="1">
    <w:name w:val="Texte de bulles Car"/>
    <w:link w:val="BalloonText"/>
    <w:qFormat/>
    <w:rsid w:val="007800a6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BodyText">
    <w:name w:val="Body Text"/>
    <w:basedOn w:val="Normal"/>
    <w:pPr>
      <w:ind w:end="851"/>
      <w:jc w:val="center"/>
    </w:pPr>
    <w:rPr>
      <w:rFonts w:ascii="Comic Sans MS" w:hAnsi="Comic Sans MS"/>
      <w:sz w:val="24"/>
    </w:rPr>
  </w:style>
  <w:style w:type="paragraph" w:styleId="List">
    <w:name w:val="List"/>
    <w:basedOn w:val="BodyText"/>
    <w:pPr/>
    <w:rPr>
      <w:rFonts w:ascii="Marianne" w:hAnsi="Marianne" w:cs="Arial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paragraph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TextedebullesCar"/>
    <w:qFormat/>
    <w:rsid w:val="007800a6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4fc"/>
    <w:pPr>
      <w:spacing w:before="0" w:after="0"/>
      <w:ind w:start="720"/>
      <w:contextualSpacing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rsid w:val="00e852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5C485-BC4F-4CEF-BEF4-433EF404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LibreOffice/25.8.4.2$Windows_X86_64 LibreOffice_project/290daaa01b999472f0c7a3890eb6a550fd74c6df</Application>
  <AppVersion>15.0000</AppVersion>
  <Pages>5</Pages>
  <Words>347</Words>
  <Characters>1487</Characters>
  <CharactersWithSpaces>2020</CharactersWithSpaces>
  <Paragraphs>127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fr-FR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ActionId">
    <vt:lpwstr>78bb6cbe-5464-4327-b4e3-fdaf3f3c3a48</vt:lpwstr>
  </property>
  <property fmtid="{D5CDD505-2E9C-101B-9397-08002B2CF9AE}" pid="3" name="MSIP_Label_3094c1fb-3db8-4cce-b079-9b022302847f_ContentBits">
    <vt:lpwstr>0</vt:lpwstr>
  </property>
  <property fmtid="{D5CDD505-2E9C-101B-9397-08002B2CF9AE}" pid="4" name="MSIP_Label_3094c1fb-3db8-4cce-b079-9b022302847f_Enabled">
    <vt:lpwstr>true</vt:lpwstr>
  </property>
  <property fmtid="{D5CDD505-2E9C-101B-9397-08002B2CF9AE}" pid="5" name="MSIP_Label_3094c1fb-3db8-4cce-b079-9b022302847f_Method">
    <vt:lpwstr>Standard</vt:lpwstr>
  </property>
  <property fmtid="{D5CDD505-2E9C-101B-9397-08002B2CF9AE}" pid="6" name="MSIP_Label_3094c1fb-3db8-4cce-b079-9b022302847f_Name">
    <vt:lpwstr>[Prod v5] C1 - Standard</vt:lpwstr>
  </property>
  <property fmtid="{D5CDD505-2E9C-101B-9397-08002B2CF9AE}" pid="7" name="MSIP_Label_3094c1fb-3db8-4cce-b079-9b022302847f_SetDate">
    <vt:lpwstr>2026-03-03T13:19:32Z</vt:lpwstr>
  </property>
  <property fmtid="{D5CDD505-2E9C-101B-9397-08002B2CF9AE}" pid="8" name="MSIP_Label_3094c1fb-3db8-4cce-b079-9b022302847f_SiteId">
    <vt:lpwstr>035e5292-5a25-4509-bb08-a555f7d31a8b</vt:lpwstr>
  </property>
  <property fmtid="{D5CDD505-2E9C-101B-9397-08002B2CF9AE}" pid="9" name="MSIP_Label_3094c1fb-3db8-4cce-b079-9b022302847f_Tag">
    <vt:lpwstr>10, 3, 0, 1</vt:lpwstr>
  </property>
</Properties>
</file>