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start="-567" w:end="-851"/>
        <w:jc w:val="center"/>
        <w:rPr>
          <w:rFonts w:ascii="Times New Roman" w:hAnsi="Times New Roman" w:cs="Times New Roman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7101205</wp:posOffset>
            </wp:positionH>
            <wp:positionV relativeFrom="paragraph">
              <wp:posOffset>-23495</wp:posOffset>
            </wp:positionV>
            <wp:extent cx="1985645" cy="13335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1080135" cy="1080135"/>
            <wp:effectExtent l="0" t="0" r="0" b="0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</w:rPr>
        <w:t xml:space="preserve">              </w:t>
      </w: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3517265</wp:posOffset>
            </wp:positionH>
            <wp:positionV relativeFrom="paragraph">
              <wp:posOffset>6985</wp:posOffset>
            </wp:positionV>
            <wp:extent cx="1080135" cy="1080135"/>
            <wp:effectExtent l="0" t="0" r="0" b="0"/>
            <wp:wrapSquare wrapText="largest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</w:rPr>
        <w:t xml:space="preserve">                                                   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61640" cy="1974215"/>
            <wp:effectExtent l="0" t="0" r="0" b="0"/>
            <wp:wrapSquare wrapText="largest"/>
            <wp:docPr id="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7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end="-285"/>
        <w:jc w:val="both"/>
        <w:rPr>
          <w:rFonts w:ascii="Comic Sans MS" w:hAnsi="Comic Sans MS" w:eastAsia="Times New Roman" w:cs="Times New Roman"/>
          <w:lang w:eastAsia="fr-FR"/>
        </w:rPr>
      </w:pPr>
      <w:r>
        <w:rPr>
          <w:rFonts w:eastAsia="Times New Roman" w:cs="Times New Roman" w:ascii="Comic Sans MS" w:hAnsi="Comic Sans MS"/>
          <w:lang w:eastAsia="fr-FR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L’amicale vous propose des tarifs préférentiels sur la billetterie du </w:t>
      </w:r>
      <w:r>
        <w:rPr>
          <w:b/>
          <w:bCs/>
          <w:color w:val="28471F"/>
          <w:sz w:val="24"/>
          <w:szCs w:val="24"/>
        </w:rPr>
        <w:t>théâtre Le Normandy</w:t>
      </w:r>
      <w:r>
        <w:rPr>
          <w:sz w:val="24"/>
          <w:szCs w:val="24"/>
        </w:rPr>
        <w:t xml:space="preserve"> , lieu historique et emblématique récemment rénové, situé au 387 rue Aristide Briand au </w:t>
      </w:r>
      <w:r>
        <w:rPr>
          <w:b/>
          <w:bCs/>
          <w:color w:val="28471F"/>
          <w:sz w:val="24"/>
          <w:szCs w:val="24"/>
        </w:rPr>
        <w:t>Havre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Vous pouvez consulter l’ensemble de la programmation et les tarifs préférentiels appliqués sur ce site dédié : </w:t>
      </w:r>
      <w:hyperlink r:id="rId6">
        <w:r>
          <w:rPr>
            <w:rStyle w:val="Hyperlink"/>
          </w:rPr>
          <w:t>Billetterie Le Normandy - CE - Billetterie officielle</w:t>
        </w:r>
      </w:hyperlink>
      <w:r>
        <w:rPr/>
        <w:t xml:space="preserve"> </w:t>
      </w:r>
      <w:r>
        <w:rPr>
          <w:sz w:val="24"/>
          <w:szCs w:val="24"/>
        </w:rPr>
        <w:t xml:space="preserve"> </w:t>
      </w:r>
    </w:p>
    <w:p>
      <w:pPr>
        <w:pStyle w:val="Normal"/>
        <w:jc w:val="center"/>
        <w:rPr/>
      </w:pPr>
      <w:r>
        <w:rPr>
          <w:rFonts w:eastAsia="Wingdings" w:cs="Wingdings" w:ascii="Wingdings" w:hAnsi="Wingdings"/>
        </w:rPr>
        <w:sym w:font="Wingdings" w:char="f022"/>
      </w:r>
      <w:r>
        <w:rPr/>
        <w:t>-----------------------------------------------------------------------------------------</w:t>
      </w:r>
    </w:p>
    <w:p>
      <w:pPr>
        <w:pStyle w:val="Header"/>
        <w:tabs>
          <w:tab w:val="clear" w:pos="4536"/>
          <w:tab w:val="clear" w:pos="9072"/>
        </w:tabs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Billetterie individuelle théâtre Le Normandy</w:t>
      </w:r>
    </w:p>
    <w:p>
      <w:pPr>
        <w:pStyle w:val="Normal"/>
        <w:jc w:val="center"/>
        <w:rPr>
          <w:rFonts w:ascii="Calibri" w:hAnsi="Calibri" w:eastAsia="Calibri" w:cs="Calibri"/>
        </w:rPr>
      </w:pPr>
      <w:r>
        <w:rPr>
          <w:rFonts w:eastAsia="Calibri" w:cs="Calibri"/>
        </w:rPr>
        <w:t>Demande par courriel auprès de l’amicale :</w:t>
      </w:r>
    </w:p>
    <w:p>
      <w:pPr>
        <w:pStyle w:val="Normal"/>
        <w:jc w:val="center"/>
        <w:rPr/>
      </w:pPr>
      <w:r>
        <w:rPr/>
        <w:t>DREETS-NORM.Association-du-personnel@dreets.gouv.fr</w:t>
      </w:r>
    </w:p>
    <w:p>
      <w:pPr>
        <w:pStyle w:val="Normal"/>
        <w:spacing w:lineRule="auto" w:line="240" w:before="0" w:after="0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</w:r>
    </w:p>
    <w:p>
      <w:pPr>
        <w:pStyle w:val="Normal"/>
        <w:rPr/>
      </w:pPr>
      <w:r>
        <w:rPr/>
        <w:t>Nom et prénom de l’amicaliste :</w:t>
      </w:r>
    </w:p>
    <w:p>
      <w:pPr>
        <w:pStyle w:val="Normal"/>
        <w:rPr/>
      </w:pPr>
      <w:r>
        <w:rPr/>
        <w:t>Site d’affectation :</w:t>
      </w:r>
    </w:p>
    <w:tbl>
      <w:tblPr>
        <w:tblW w:w="5000" w:type="pct"/>
        <w:jc w:val="start"/>
        <w:tblInd w:w="-5" w:type="dxa"/>
        <w:tblLayout w:type="fixed"/>
        <w:tblCellMar>
          <w:top w:w="55" w:type="dxa"/>
          <w:start w:w="55" w:type="dxa"/>
          <w:bottom w:w="55" w:type="dxa"/>
          <w:end w:w="55" w:type="dxa"/>
        </w:tblCellMar>
      </w:tblPr>
      <w:tblGrid>
        <w:gridCol w:w="3024"/>
        <w:gridCol w:w="3024"/>
        <w:gridCol w:w="3024"/>
      </w:tblGrid>
      <w:tr>
        <w:trPr/>
        <w:tc>
          <w:tcPr>
            <w:tcW w:w="9072" w:type="dxa"/>
            <w:gridSpan w:val="3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Spectacle :</w:t>
            </w:r>
          </w:p>
        </w:tc>
      </w:tr>
      <w:tr>
        <w:trPr/>
        <w:tc>
          <w:tcPr>
            <w:tcW w:w="9072" w:type="dxa"/>
            <w:gridSpan w:val="3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Date et heure :</w:t>
            </w:r>
          </w:p>
        </w:tc>
      </w:tr>
      <w:tr>
        <w:trPr/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Places souhaitées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Nombre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Prix</w:t>
            </w:r>
          </w:p>
        </w:tc>
      </w:tr>
      <w:tr>
        <w:trPr/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Carré OR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Catégorie 1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Catégorie 2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</w:tr>
      <w:tr>
        <w:trPr/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  <w:t>TOTAL</w:t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  <w:tc>
          <w:tcPr>
            <w:tcW w:w="3024" w:type="dxa"/>
            <w:tcBorders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Contenudetableauuser"/>
              <w:spacing w:before="0" w:after="200"/>
              <w:jc w:val="star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Noms, prénoms et âge des participants :</w:t>
      </w:r>
    </w:p>
    <w:p>
      <w:pPr>
        <w:pStyle w:val="Normal"/>
        <w:rPr/>
      </w:pPr>
      <w:r>
        <w:rPr/>
        <w:t>Adresse mail pour l’envoi des billets :</w:t>
      </w:r>
    </w:p>
    <w:p>
      <w:pPr>
        <w:pStyle w:val="Normal"/>
        <w:spacing w:before="0" w:after="200"/>
        <w:rPr/>
      </w:pPr>
      <w:r>
        <w:rPr/>
        <w:t>Le règlement s’effectue uniquement par carte bancaire sur le site de la billetterie. Vous devez vous rapprocher d’un membre de l’amicale pour effectuer le règlement.</w:t>
      </w:r>
    </w:p>
    <w:sectPr>
      <w:type w:val="nextPage"/>
      <w:pgSz w:w="11906" w:h="16838"/>
      <w:pgMar w:left="1417" w:right="1417" w:gutter="0" w:header="0" w:top="709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Calibri">
    <w:charset w:val="01"/>
    <w:family w:val="auto"/>
    <w:pitch w:val="default"/>
  </w:font>
  <w:font w:name="Tahoma">
    <w:charset w:val="01"/>
    <w:family w:val="swiss"/>
    <w:pitch w:val="default"/>
  </w:font>
  <w:font w:name="Times New Roman">
    <w:charset w:val="01"/>
    <w:family w:val="roman"/>
    <w:pitch w:val="default"/>
  </w:font>
  <w:font w:name="Marianne">
    <w:charset w:val="01"/>
    <w:family w:val="auto"/>
    <w:pitch w:val="default"/>
  </w:font>
  <w:font w:name="Comic Sans MS">
    <w:charset w:val="01"/>
    <w:family w:val="auto"/>
    <w:pitch w:val="default"/>
  </w:font>
  <w:font w:name="Wingdings">
    <w:charset w:val="02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8d102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21d6"/>
    <w:rPr>
      <w:color w:val="0000FF"/>
      <w:u w:val="single"/>
    </w:rPr>
  </w:style>
  <w:style w:type="character" w:styleId="En-tteCar" w:customStyle="1">
    <w:name w:val="En-tête Car"/>
    <w:basedOn w:val="DefaultParagraphFont"/>
    <w:qFormat/>
    <w:rsid w:val="006021d6"/>
    <w:rPr>
      <w:rFonts w:ascii="Times New Roman" w:hAnsi="Times New Roman" w:eastAsia="Times New Roman" w:cs="Times New Roman"/>
      <w:sz w:val="20"/>
      <w:szCs w:val="20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f4d41"/>
    <w:rPr>
      <w:color w:val="605E5C"/>
      <w:shd w:fill="E1DFDD" w:val="clear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Marianne" w:hAnsi="Marianne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Marianne" w:hAnsi="Marianne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Marianne" w:hAnsi="Marianne"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ascii="Marianne" w:hAnsi="Marianne"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Marianne" w:hAnsi="Marianne" w:eastAsia="Microsoft YaHei" w:cs="Arial"/>
      <w:sz w:val="28"/>
      <w:szCs w:val="2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d102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38be"/>
    <w:pPr>
      <w:spacing w:before="0" w:after="200"/>
      <w:ind w:start="720"/>
      <w:contextualSpacing/>
    </w:pPr>
    <w:rPr/>
  </w:style>
  <w:style w:type="paragraph" w:styleId="En-tteetpieddepage">
    <w:name w:val="En-tête et pied de page"/>
    <w:basedOn w:val="Normal"/>
    <w:qFormat/>
    <w:pPr/>
    <w:rPr/>
  </w:style>
  <w:style w:type="paragraph" w:styleId="En-tteetpieddepageuser">
    <w:name w:val="En-tête et pied de page (user)"/>
    <w:basedOn w:val="Normal"/>
    <w:qFormat/>
    <w:pPr/>
    <w:rPr/>
  </w:style>
  <w:style w:type="paragraph" w:styleId="Header">
    <w:name w:val="header"/>
    <w:basedOn w:val="Normal"/>
    <w:link w:val="En-tteCar"/>
    <w:rsid w:val="006021d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fr-FR"/>
    </w:rPr>
  </w:style>
  <w:style w:type="paragraph" w:styleId="Default" w:customStyle="1">
    <w:name w:val="Default"/>
    <w:qFormat/>
    <w:rsid w:val="006021d6"/>
    <w:pPr>
      <w:widowControl/>
      <w:suppressAutoHyphens w:val="true"/>
      <w:bidi w:val="0"/>
      <w:spacing w:lineRule="auto" w:line="240" w:before="0" w:after="0"/>
      <w:jc w:val="star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Contenudetableauuser">
    <w:name w:val="Contenu de tableau (user)"/>
    <w:basedOn w:val="Normal"/>
    <w:qFormat/>
    <w:pPr>
      <w:widowControl w:val="false"/>
      <w:suppressLineNumbers/>
    </w:pPr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1767e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lledutableau1">
    <w:name w:val="Grille du tableau1"/>
    <w:basedOn w:val="TableauNormal"/>
    <w:rsid w:val="00b939e4"/>
    <w:pPr>
      <w:spacing w:after="0" w:line="240" w:lineRule="auto"/>
    </w:pPr>
    <w:rPr>
      <w:sz w:val="20"/>
      <w:szCs w:val="20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Grilledutableau2">
    <w:name w:val="Grille du tableau2"/>
    <w:basedOn w:val="TableauNormal"/>
    <w:rsid w:val="00b939e4"/>
    <w:pPr>
      <w:spacing w:after="0" w:line="240" w:lineRule="auto"/>
    </w:pPr>
    <w:rPr>
      <w:sz w:val="20"/>
      <w:szCs w:val="20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https://cosl-le-havre.mapado.com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LibreOffice/25.8.4.2$Windows_X86_64 LibreOffice_project/290daaa01b999472f0c7a3890eb6a550fd74c6df</Application>
  <AppVersion>15.0000</AppVersion>
  <Pages>2</Pages>
  <Words>133</Words>
  <Characters>845</Characters>
  <CharactersWithSpaces>1021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dc:language>fr-FR</dc:language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ActionId">
    <vt:lpwstr>93a3331b-65f0-4a15-ba55-f37df2887d55</vt:lpwstr>
  </property>
  <property fmtid="{D5CDD505-2E9C-101B-9397-08002B2CF9AE}" pid="3" name="MSIP_Label_3094c1fb-3db8-4cce-b079-9b022302847f_ContentBits">
    <vt:lpwstr>0</vt:lpwstr>
  </property>
  <property fmtid="{D5CDD505-2E9C-101B-9397-08002B2CF9AE}" pid="4" name="MSIP_Label_3094c1fb-3db8-4cce-b079-9b022302847f_Enabled">
    <vt:lpwstr>true</vt:lpwstr>
  </property>
  <property fmtid="{D5CDD505-2E9C-101B-9397-08002B2CF9AE}" pid="5" name="MSIP_Label_3094c1fb-3db8-4cce-b079-9b022302847f_Method">
    <vt:lpwstr>Standard</vt:lpwstr>
  </property>
  <property fmtid="{D5CDD505-2E9C-101B-9397-08002B2CF9AE}" pid="6" name="MSIP_Label_3094c1fb-3db8-4cce-b079-9b022302847f_Name">
    <vt:lpwstr>[Prod v5] C1 - Standard</vt:lpwstr>
  </property>
  <property fmtid="{D5CDD505-2E9C-101B-9397-08002B2CF9AE}" pid="7" name="MSIP_Label_3094c1fb-3db8-4cce-b079-9b022302847f_SetDate">
    <vt:lpwstr>2026-03-13T13:29:20Z</vt:lpwstr>
  </property>
  <property fmtid="{D5CDD505-2E9C-101B-9397-08002B2CF9AE}" pid="8" name="MSIP_Label_3094c1fb-3db8-4cce-b079-9b022302847f_SiteId">
    <vt:lpwstr>035e5292-5a25-4509-bb08-a555f7d31a8b</vt:lpwstr>
  </property>
  <property fmtid="{D5CDD505-2E9C-101B-9397-08002B2CF9AE}" pid="9" name="MSIP_Label_3094c1fb-3db8-4cce-b079-9b022302847f_Tag">
    <vt:lpwstr>10, 3, 0, 1</vt:lpwstr>
  </property>
</Properties>
</file>